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238EA" w14:textId="77777777" w:rsidR="003A0ACA" w:rsidRDefault="003A0ACA" w:rsidP="002A5DAA">
      <w:pPr>
        <w:ind w:left="-426"/>
        <w:jc w:val="center"/>
        <w:rPr>
          <w:rFonts w:ascii="Book Antiqua" w:hAnsi="Book Antiqua"/>
          <w:b/>
          <w:sz w:val="22"/>
          <w:szCs w:val="22"/>
        </w:rPr>
      </w:pPr>
    </w:p>
    <w:p w14:paraId="54BDBA2C" w14:textId="11010CCA" w:rsidR="00142BEE" w:rsidRPr="001D7973" w:rsidRDefault="00142BEE" w:rsidP="002A5DAA">
      <w:pPr>
        <w:ind w:left="-426"/>
        <w:jc w:val="center"/>
        <w:rPr>
          <w:rFonts w:ascii="Book Antiqua" w:hAnsi="Book Antiqua"/>
          <w:b/>
          <w:sz w:val="22"/>
          <w:szCs w:val="22"/>
        </w:rPr>
      </w:pPr>
      <w:r w:rsidRPr="001D7973">
        <w:rPr>
          <w:rFonts w:ascii="Book Antiqua" w:hAnsi="Book Antiqua"/>
          <w:b/>
          <w:sz w:val="22"/>
          <w:szCs w:val="22"/>
        </w:rPr>
        <w:t>AUTORIZACIÓN PARA SER RECOGEPE</w:t>
      </w:r>
      <w:r w:rsidR="00A24A68" w:rsidRPr="001D7973">
        <w:rPr>
          <w:rFonts w:ascii="Book Antiqua" w:hAnsi="Book Antiqua"/>
          <w:b/>
          <w:sz w:val="22"/>
          <w:szCs w:val="22"/>
        </w:rPr>
        <w:t>LOTAS DEL MUTUA MADRID OPEN 20</w:t>
      </w:r>
      <w:r w:rsidR="003A0ACA">
        <w:rPr>
          <w:rFonts w:ascii="Book Antiqua" w:hAnsi="Book Antiqua"/>
          <w:b/>
          <w:sz w:val="22"/>
          <w:szCs w:val="22"/>
        </w:rPr>
        <w:t>2</w:t>
      </w:r>
      <w:r w:rsidR="007936A8">
        <w:rPr>
          <w:rFonts w:ascii="Book Antiqua" w:hAnsi="Book Antiqua"/>
          <w:b/>
          <w:sz w:val="22"/>
          <w:szCs w:val="22"/>
        </w:rPr>
        <w:t>5</w:t>
      </w:r>
    </w:p>
    <w:p w14:paraId="0D9C0DF1" w14:textId="77777777" w:rsidR="00072510" w:rsidRPr="001D7973" w:rsidRDefault="00072510" w:rsidP="00072510">
      <w:pPr>
        <w:ind w:left="-426"/>
        <w:jc w:val="center"/>
        <w:rPr>
          <w:rFonts w:ascii="Book Antiqua" w:hAnsi="Book Antiqua"/>
          <w:sz w:val="22"/>
          <w:szCs w:val="22"/>
        </w:rPr>
      </w:pPr>
    </w:p>
    <w:p w14:paraId="36CF95DE" w14:textId="77777777" w:rsidR="002A5DAA" w:rsidRPr="001D7973" w:rsidRDefault="00142BEE" w:rsidP="003A0ACA">
      <w:pPr>
        <w:rPr>
          <w:rFonts w:ascii="Book Antiqua" w:hAnsi="Book Antiqua"/>
          <w:sz w:val="22"/>
          <w:szCs w:val="22"/>
        </w:rPr>
      </w:pPr>
      <w:r w:rsidRPr="001D7973">
        <w:rPr>
          <w:rFonts w:ascii="Book Antiqua" w:hAnsi="Book Antiqua"/>
          <w:sz w:val="22"/>
          <w:szCs w:val="22"/>
        </w:rPr>
        <w:t xml:space="preserve">Por favor completar este formulario, firmarlo y </w:t>
      </w:r>
      <w:r w:rsidR="002A5DAA" w:rsidRPr="001D7973">
        <w:rPr>
          <w:rFonts w:ascii="Book Antiqua" w:hAnsi="Book Antiqua"/>
          <w:sz w:val="22"/>
          <w:szCs w:val="22"/>
        </w:rPr>
        <w:t xml:space="preserve">enviarlo por email a la dirección </w:t>
      </w:r>
      <w:hyperlink r:id="rId7" w:history="1">
        <w:r w:rsidR="002A5DAA" w:rsidRPr="001D7973">
          <w:rPr>
            <w:rStyle w:val="Hipervnculo"/>
            <w:rFonts w:ascii="Book Antiqua" w:hAnsi="Book Antiqua"/>
            <w:color w:val="auto"/>
            <w:sz w:val="22"/>
            <w:szCs w:val="22"/>
          </w:rPr>
          <w:t>recogepelotas@madrid-open.com</w:t>
        </w:r>
      </w:hyperlink>
      <w:r w:rsidR="002A5DAA" w:rsidRPr="001D7973">
        <w:rPr>
          <w:rFonts w:ascii="Book Antiqua" w:hAnsi="Book Antiqua"/>
          <w:sz w:val="22"/>
          <w:szCs w:val="22"/>
        </w:rPr>
        <w:t>, antes de las pruebas de selección.</w:t>
      </w:r>
    </w:p>
    <w:p w14:paraId="54B52BC8" w14:textId="77777777" w:rsidR="00142BEE" w:rsidRPr="001D7973" w:rsidRDefault="002A5DAA" w:rsidP="003A0ACA">
      <w:pPr>
        <w:rPr>
          <w:rFonts w:ascii="Book Antiqua" w:hAnsi="Book Antiqua"/>
          <w:sz w:val="22"/>
          <w:szCs w:val="22"/>
        </w:rPr>
      </w:pPr>
      <w:r w:rsidRPr="001D7973">
        <w:rPr>
          <w:rFonts w:ascii="Book Antiqua" w:hAnsi="Book Antiqua"/>
          <w:sz w:val="22"/>
          <w:szCs w:val="22"/>
        </w:rPr>
        <w:t xml:space="preserve">Los niños que no hayan entregado el formulario antes del último día de las pruebas de </w:t>
      </w:r>
      <w:proofErr w:type="gramStart"/>
      <w:r w:rsidRPr="001D7973">
        <w:rPr>
          <w:rFonts w:ascii="Book Antiqua" w:hAnsi="Book Antiqua"/>
          <w:sz w:val="22"/>
          <w:szCs w:val="22"/>
        </w:rPr>
        <w:t>selección,</w:t>
      </w:r>
      <w:proofErr w:type="gramEnd"/>
      <w:r w:rsidRPr="001D7973">
        <w:rPr>
          <w:rFonts w:ascii="Book Antiqua" w:hAnsi="Book Antiqua"/>
          <w:sz w:val="22"/>
          <w:szCs w:val="22"/>
        </w:rPr>
        <w:t xml:space="preserve"> no podrán ser seleccionados para el torneo.  </w:t>
      </w:r>
      <w:r w:rsidR="00142BEE" w:rsidRPr="001D7973">
        <w:rPr>
          <w:rFonts w:ascii="Book Antiqua" w:hAnsi="Book Antiqua"/>
          <w:sz w:val="22"/>
          <w:szCs w:val="22"/>
        </w:rPr>
        <w:t xml:space="preserve"> </w:t>
      </w:r>
    </w:p>
    <w:p w14:paraId="455D7218" w14:textId="77777777" w:rsidR="00142BEE" w:rsidRPr="001D7973" w:rsidRDefault="00142BEE" w:rsidP="003A0ACA">
      <w:pPr>
        <w:rPr>
          <w:rFonts w:ascii="Book Antiqua" w:hAnsi="Book Antiqua"/>
          <w:sz w:val="22"/>
          <w:szCs w:val="22"/>
        </w:rPr>
      </w:pPr>
    </w:p>
    <w:p w14:paraId="2CEEE5C7" w14:textId="77777777" w:rsidR="00142BEE" w:rsidRPr="001D7973" w:rsidRDefault="00142BEE" w:rsidP="003A0ACA">
      <w:pPr>
        <w:rPr>
          <w:rFonts w:ascii="Book Antiqua" w:hAnsi="Book Antiqua"/>
          <w:sz w:val="22"/>
          <w:szCs w:val="22"/>
        </w:rPr>
      </w:pPr>
      <w:r w:rsidRPr="001D7973">
        <w:rPr>
          <w:rFonts w:ascii="Book Antiqua" w:hAnsi="Book Antiqua"/>
          <w:sz w:val="22"/>
          <w:szCs w:val="22"/>
        </w:rPr>
        <w:t xml:space="preserve">En Madrid, </w:t>
      </w:r>
      <w:proofErr w:type="gramStart"/>
      <w:r w:rsidRPr="001D7973">
        <w:rPr>
          <w:rFonts w:ascii="Book Antiqua" w:hAnsi="Book Antiqua"/>
          <w:sz w:val="22"/>
          <w:szCs w:val="22"/>
        </w:rPr>
        <w:t>a  . . .</w:t>
      </w:r>
      <w:proofErr w:type="gramEnd"/>
      <w:r w:rsidRPr="001D7973">
        <w:rPr>
          <w:rFonts w:ascii="Book Antiqua" w:hAnsi="Book Antiqua"/>
          <w:sz w:val="22"/>
          <w:szCs w:val="22"/>
        </w:rPr>
        <w:t xml:space="preserve"> . . . . . . . . . . . . de . . . . . . . . . . . .de 20…</w:t>
      </w:r>
    </w:p>
    <w:p w14:paraId="63F1BBB6" w14:textId="77777777" w:rsidR="00142BEE" w:rsidRPr="001D7973" w:rsidRDefault="00142BEE" w:rsidP="003A0ACA">
      <w:pPr>
        <w:rPr>
          <w:rFonts w:ascii="Book Antiqua" w:hAnsi="Book Antiqua"/>
          <w:sz w:val="22"/>
          <w:szCs w:val="22"/>
        </w:rPr>
      </w:pPr>
    </w:p>
    <w:p w14:paraId="4BBB2CB4" w14:textId="3A54C84C" w:rsidR="00142BEE" w:rsidRPr="001D7973" w:rsidRDefault="00142BEE" w:rsidP="003A0ACA">
      <w:pPr>
        <w:rPr>
          <w:rFonts w:ascii="Book Antiqua" w:hAnsi="Book Antiqua"/>
          <w:sz w:val="22"/>
          <w:szCs w:val="22"/>
        </w:rPr>
      </w:pPr>
      <w:r w:rsidRPr="001D7973">
        <w:rPr>
          <w:rFonts w:ascii="Book Antiqua" w:hAnsi="Book Antiqua"/>
          <w:sz w:val="22"/>
          <w:szCs w:val="22"/>
        </w:rPr>
        <w:t>Nombre del niño ………………………………………………………………………………………</w:t>
      </w:r>
      <w:r w:rsidR="003A0ACA">
        <w:rPr>
          <w:rFonts w:ascii="Book Antiqua" w:hAnsi="Book Antiqua"/>
          <w:sz w:val="22"/>
          <w:szCs w:val="22"/>
        </w:rPr>
        <w:t>…</w:t>
      </w:r>
    </w:p>
    <w:p w14:paraId="66AECB55" w14:textId="39A93F92" w:rsidR="00142BEE" w:rsidRPr="001D7973" w:rsidRDefault="00142BEE" w:rsidP="003A0ACA">
      <w:pPr>
        <w:rPr>
          <w:rFonts w:ascii="Book Antiqua" w:hAnsi="Book Antiqua"/>
          <w:sz w:val="22"/>
          <w:szCs w:val="22"/>
        </w:rPr>
      </w:pPr>
      <w:r w:rsidRPr="001D7973">
        <w:rPr>
          <w:rFonts w:ascii="Book Antiqua" w:hAnsi="Book Antiqua"/>
          <w:sz w:val="22"/>
          <w:szCs w:val="22"/>
        </w:rPr>
        <w:t>Fecha de nacimiento (</w:t>
      </w:r>
      <w:proofErr w:type="spellStart"/>
      <w:r w:rsidRPr="001D7973">
        <w:rPr>
          <w:rFonts w:ascii="Book Antiqua" w:hAnsi="Book Antiqua"/>
          <w:sz w:val="22"/>
          <w:szCs w:val="22"/>
        </w:rPr>
        <w:t>dd</w:t>
      </w:r>
      <w:proofErr w:type="spellEnd"/>
      <w:r w:rsidRPr="001D7973">
        <w:rPr>
          <w:rFonts w:ascii="Book Antiqua" w:hAnsi="Book Antiqua"/>
          <w:sz w:val="22"/>
          <w:szCs w:val="22"/>
        </w:rPr>
        <w:t>/mm/</w:t>
      </w:r>
      <w:proofErr w:type="spellStart"/>
      <w:r w:rsidRPr="001D7973">
        <w:rPr>
          <w:rFonts w:ascii="Book Antiqua" w:hAnsi="Book Antiqua"/>
          <w:sz w:val="22"/>
          <w:szCs w:val="22"/>
        </w:rPr>
        <w:t>aa</w:t>
      </w:r>
      <w:proofErr w:type="spellEnd"/>
      <w:r w:rsidRPr="001D7973">
        <w:rPr>
          <w:rFonts w:ascii="Book Antiqua" w:hAnsi="Book Antiqua"/>
          <w:sz w:val="22"/>
          <w:szCs w:val="22"/>
        </w:rPr>
        <w:t>): …………………………………………………</w:t>
      </w:r>
      <w:proofErr w:type="gramStart"/>
      <w:r w:rsidRPr="001D7973">
        <w:rPr>
          <w:rFonts w:ascii="Book Antiqua" w:hAnsi="Book Antiqua"/>
          <w:sz w:val="22"/>
          <w:szCs w:val="22"/>
        </w:rPr>
        <w:t>…….</w:t>
      </w:r>
      <w:proofErr w:type="gramEnd"/>
      <w:r w:rsidRPr="001D7973">
        <w:rPr>
          <w:rFonts w:ascii="Book Antiqua" w:hAnsi="Book Antiqua"/>
          <w:sz w:val="22"/>
          <w:szCs w:val="22"/>
        </w:rPr>
        <w:t>.…………</w:t>
      </w:r>
      <w:r w:rsidR="003A0ACA">
        <w:rPr>
          <w:rFonts w:ascii="Book Antiqua" w:hAnsi="Book Antiqua"/>
          <w:sz w:val="22"/>
          <w:szCs w:val="22"/>
        </w:rPr>
        <w:t>..</w:t>
      </w:r>
    </w:p>
    <w:p w14:paraId="5ABB62D4" w14:textId="301F9B5F" w:rsidR="00142BEE" w:rsidRPr="001D7973" w:rsidRDefault="00142BEE" w:rsidP="003A0ACA">
      <w:pPr>
        <w:rPr>
          <w:rFonts w:ascii="Book Antiqua" w:hAnsi="Book Antiqua"/>
          <w:sz w:val="22"/>
          <w:szCs w:val="22"/>
        </w:rPr>
      </w:pPr>
      <w:r w:rsidRPr="001D7973">
        <w:rPr>
          <w:rFonts w:ascii="Book Antiqua" w:hAnsi="Book Antiqua"/>
          <w:sz w:val="22"/>
          <w:szCs w:val="22"/>
        </w:rPr>
        <w:t>Nombre del padre / madre / tutor: ……………………………………………………………………</w:t>
      </w:r>
    </w:p>
    <w:p w14:paraId="61CB4EE2" w14:textId="787C28A3" w:rsidR="00142BEE" w:rsidRPr="001D7973" w:rsidRDefault="00142BEE" w:rsidP="003A0ACA">
      <w:pPr>
        <w:rPr>
          <w:rFonts w:ascii="Book Antiqua" w:hAnsi="Book Antiqua"/>
          <w:sz w:val="22"/>
          <w:szCs w:val="22"/>
        </w:rPr>
      </w:pPr>
      <w:r w:rsidRPr="001D7973">
        <w:rPr>
          <w:rFonts w:ascii="Book Antiqua" w:hAnsi="Book Antiqua"/>
          <w:sz w:val="22"/>
          <w:szCs w:val="22"/>
        </w:rPr>
        <w:t>Dirección: ………………………………………………………………………………...........................</w:t>
      </w:r>
      <w:r w:rsidR="003A0ACA">
        <w:rPr>
          <w:rFonts w:ascii="Book Antiqua" w:hAnsi="Book Antiqua"/>
          <w:sz w:val="22"/>
          <w:szCs w:val="22"/>
        </w:rPr>
        <w:t>.</w:t>
      </w:r>
    </w:p>
    <w:p w14:paraId="4F9E1535" w14:textId="1B08BE83" w:rsidR="00142BEE" w:rsidRPr="001D7973" w:rsidRDefault="00142BEE" w:rsidP="003A0ACA">
      <w:pPr>
        <w:rPr>
          <w:rFonts w:ascii="Book Antiqua" w:hAnsi="Book Antiqua"/>
          <w:sz w:val="22"/>
          <w:szCs w:val="22"/>
        </w:rPr>
      </w:pPr>
      <w:r w:rsidRPr="001D7973">
        <w:rPr>
          <w:rFonts w:ascii="Book Antiqua" w:hAnsi="Book Antiqua"/>
          <w:sz w:val="22"/>
          <w:szCs w:val="22"/>
        </w:rPr>
        <w:t>Código Postal: ………………………. Teléfono: del padre/madre/tutor ……………………</w:t>
      </w:r>
      <w:proofErr w:type="gramStart"/>
      <w:r w:rsidRPr="001D7973">
        <w:rPr>
          <w:rFonts w:ascii="Book Antiqua" w:hAnsi="Book Antiqua"/>
          <w:sz w:val="22"/>
          <w:szCs w:val="22"/>
        </w:rPr>
        <w:t>……</w:t>
      </w:r>
      <w:r w:rsidR="003A0ACA">
        <w:rPr>
          <w:rFonts w:ascii="Book Antiqua" w:hAnsi="Book Antiqua"/>
          <w:sz w:val="22"/>
          <w:szCs w:val="22"/>
        </w:rPr>
        <w:t>.</w:t>
      </w:r>
      <w:proofErr w:type="gramEnd"/>
      <w:r w:rsidR="003A0ACA">
        <w:rPr>
          <w:rFonts w:ascii="Book Antiqua" w:hAnsi="Book Antiqua"/>
          <w:sz w:val="22"/>
          <w:szCs w:val="22"/>
        </w:rPr>
        <w:t>.</w:t>
      </w:r>
    </w:p>
    <w:p w14:paraId="7EA07BAD" w14:textId="4D895E52" w:rsidR="00142BEE" w:rsidRPr="001D7973" w:rsidRDefault="00142BEE" w:rsidP="003A0ACA">
      <w:pPr>
        <w:rPr>
          <w:rFonts w:ascii="Book Antiqua" w:hAnsi="Book Antiqua"/>
          <w:sz w:val="22"/>
          <w:szCs w:val="22"/>
        </w:rPr>
      </w:pPr>
      <w:r w:rsidRPr="001D7973">
        <w:rPr>
          <w:rFonts w:ascii="Book Antiqua" w:hAnsi="Book Antiqua"/>
          <w:sz w:val="22"/>
          <w:szCs w:val="22"/>
        </w:rPr>
        <w:t>Email padre / madre / tutor: ……………………………………………………………………………</w:t>
      </w:r>
    </w:p>
    <w:p w14:paraId="6DB58B7D" w14:textId="77777777" w:rsidR="00142BEE" w:rsidRPr="001D7973" w:rsidRDefault="00142BEE" w:rsidP="003A0ACA">
      <w:pPr>
        <w:rPr>
          <w:rFonts w:ascii="Book Antiqua" w:hAnsi="Book Antiqua"/>
          <w:sz w:val="22"/>
          <w:szCs w:val="22"/>
        </w:rPr>
      </w:pPr>
    </w:p>
    <w:p w14:paraId="68B52D20" w14:textId="77777777" w:rsidR="00142BEE" w:rsidRPr="001D7973" w:rsidRDefault="00142BEE" w:rsidP="003A0ACA">
      <w:pPr>
        <w:rPr>
          <w:rFonts w:ascii="Book Antiqua" w:hAnsi="Book Antiqua"/>
          <w:sz w:val="22"/>
          <w:szCs w:val="22"/>
        </w:rPr>
      </w:pPr>
      <w:r w:rsidRPr="001D7973">
        <w:rPr>
          <w:rFonts w:ascii="Book Antiqua" w:hAnsi="Book Antiqua"/>
          <w:sz w:val="22"/>
          <w:szCs w:val="22"/>
        </w:rPr>
        <w:t xml:space="preserve">Sufre el niño / a alguna dolencia física y/o alergia que el organizador deba conocer (incluyendo medicación actual): o cualquier otra circunstancia (régimen, alimentación, </w:t>
      </w:r>
      <w:proofErr w:type="spellStart"/>
      <w:r w:rsidRPr="001D7973">
        <w:rPr>
          <w:rFonts w:ascii="Book Antiqua" w:hAnsi="Book Antiqua"/>
          <w:sz w:val="22"/>
          <w:szCs w:val="22"/>
        </w:rPr>
        <w:t>etc</w:t>
      </w:r>
      <w:proofErr w:type="spellEnd"/>
      <w:r w:rsidRPr="001D7973">
        <w:rPr>
          <w:rFonts w:ascii="Book Antiqua" w:hAnsi="Book Antiqua"/>
          <w:sz w:val="22"/>
          <w:szCs w:val="22"/>
        </w:rPr>
        <w:t>)</w:t>
      </w:r>
    </w:p>
    <w:p w14:paraId="1B08E6B2" w14:textId="54935E66" w:rsidR="00142BEE" w:rsidRPr="001D7973" w:rsidRDefault="00142BEE" w:rsidP="003A0ACA">
      <w:pPr>
        <w:rPr>
          <w:rFonts w:ascii="Book Antiqua" w:hAnsi="Book Antiqua"/>
          <w:sz w:val="22"/>
          <w:szCs w:val="22"/>
        </w:rPr>
      </w:pPr>
      <w:r w:rsidRPr="001D7973">
        <w:rPr>
          <w:rFonts w:ascii="Book Antiqua" w:hAnsi="Book Antiqua"/>
          <w:sz w:val="22"/>
          <w:szCs w:val="22"/>
        </w:rPr>
        <w:t>.................................……………………………………………………………………………………</w:t>
      </w:r>
      <w:r w:rsidR="003A0ACA">
        <w:rPr>
          <w:rFonts w:ascii="Book Antiqua" w:hAnsi="Book Antiqua"/>
          <w:sz w:val="22"/>
          <w:szCs w:val="22"/>
        </w:rPr>
        <w:t>…...</w:t>
      </w:r>
      <w:r w:rsidRPr="001D7973">
        <w:rPr>
          <w:rFonts w:ascii="Book Antiqua" w:hAnsi="Book Antiqua"/>
          <w:sz w:val="22"/>
          <w:szCs w:val="22"/>
        </w:rPr>
        <w:t>………………………………………………………………………………………………</w:t>
      </w:r>
      <w:r w:rsidR="003A0ACA">
        <w:rPr>
          <w:rFonts w:ascii="Book Antiqua" w:hAnsi="Book Antiqua"/>
          <w:sz w:val="22"/>
          <w:szCs w:val="22"/>
        </w:rPr>
        <w:t>..</w:t>
      </w:r>
      <w:r w:rsidRPr="001D7973">
        <w:rPr>
          <w:rFonts w:ascii="Book Antiqua" w:hAnsi="Book Antiqua"/>
          <w:sz w:val="22"/>
          <w:szCs w:val="22"/>
        </w:rPr>
        <w:t>……………</w:t>
      </w:r>
      <w:r w:rsidR="003A0ACA">
        <w:rPr>
          <w:rFonts w:ascii="Book Antiqua" w:hAnsi="Book Antiqua"/>
          <w:sz w:val="22"/>
          <w:szCs w:val="22"/>
        </w:rPr>
        <w:t>……………………………………………………………………………………………...</w:t>
      </w:r>
      <w:r w:rsidRPr="001D7973">
        <w:rPr>
          <w:rFonts w:ascii="Book Antiqua" w:hAnsi="Book Antiqua"/>
          <w:sz w:val="22"/>
          <w:szCs w:val="22"/>
        </w:rPr>
        <w:t>………………</w:t>
      </w:r>
    </w:p>
    <w:p w14:paraId="3F870E0F" w14:textId="77777777" w:rsidR="00142BEE" w:rsidRPr="001D7973" w:rsidRDefault="00142BEE" w:rsidP="003A0ACA">
      <w:pPr>
        <w:rPr>
          <w:rFonts w:ascii="Book Antiqua" w:hAnsi="Book Antiqua"/>
          <w:sz w:val="22"/>
          <w:szCs w:val="22"/>
        </w:rPr>
      </w:pPr>
    </w:p>
    <w:p w14:paraId="3B3335A8" w14:textId="77777777" w:rsidR="00142BEE" w:rsidRPr="001D7973" w:rsidRDefault="00142BEE" w:rsidP="003A0ACA">
      <w:pPr>
        <w:rPr>
          <w:rFonts w:ascii="Book Antiqua" w:hAnsi="Book Antiqua"/>
          <w:sz w:val="22"/>
          <w:szCs w:val="22"/>
        </w:rPr>
      </w:pPr>
      <w:r w:rsidRPr="001D7973">
        <w:rPr>
          <w:rFonts w:ascii="Book Antiqua" w:hAnsi="Book Antiqua"/>
          <w:b/>
          <w:sz w:val="22"/>
          <w:szCs w:val="22"/>
        </w:rPr>
        <w:t xml:space="preserve">Contacto en caso de emergencia </w:t>
      </w:r>
      <w:r w:rsidRPr="001D7973">
        <w:rPr>
          <w:rFonts w:ascii="Book Antiqua" w:hAnsi="Book Antiqua"/>
          <w:sz w:val="22"/>
          <w:szCs w:val="22"/>
        </w:rPr>
        <w:t xml:space="preserve">(si es diferente al de arriba): </w:t>
      </w:r>
    </w:p>
    <w:p w14:paraId="369E5090" w14:textId="44A8EEA5" w:rsidR="00013866" w:rsidRPr="001D7973" w:rsidRDefault="00142BEE" w:rsidP="003A0ACA">
      <w:pPr>
        <w:rPr>
          <w:rFonts w:ascii="Book Antiqua" w:hAnsi="Book Antiqua"/>
          <w:sz w:val="22"/>
          <w:szCs w:val="22"/>
        </w:rPr>
      </w:pPr>
      <w:r w:rsidRPr="001D7973">
        <w:rPr>
          <w:rFonts w:ascii="Book Antiqua" w:hAnsi="Book Antiqua"/>
          <w:sz w:val="22"/>
          <w:szCs w:val="22"/>
        </w:rPr>
        <w:t xml:space="preserve">Nombre: </w:t>
      </w:r>
      <w:r w:rsidR="003A0ACA">
        <w:rPr>
          <w:rFonts w:ascii="Book Antiqua" w:hAnsi="Book Antiqua"/>
          <w:sz w:val="22"/>
          <w:szCs w:val="22"/>
        </w:rPr>
        <w:t>………………………………………………...</w:t>
      </w:r>
      <w:r w:rsidRPr="001D7973">
        <w:rPr>
          <w:rFonts w:ascii="Book Antiqua" w:hAnsi="Book Antiqua"/>
          <w:sz w:val="22"/>
          <w:szCs w:val="22"/>
        </w:rPr>
        <w:t>……………………………………</w:t>
      </w:r>
      <w:proofErr w:type="gramStart"/>
      <w:r w:rsidRPr="001D7973">
        <w:rPr>
          <w:rFonts w:ascii="Book Antiqua" w:hAnsi="Book Antiqua"/>
          <w:sz w:val="22"/>
          <w:szCs w:val="22"/>
        </w:rPr>
        <w:t>…</w:t>
      </w:r>
      <w:r w:rsidR="003A0ACA">
        <w:rPr>
          <w:rFonts w:ascii="Book Antiqua" w:hAnsi="Book Antiqua"/>
          <w:sz w:val="22"/>
          <w:szCs w:val="22"/>
        </w:rPr>
        <w:t>….</w:t>
      </w:r>
      <w:proofErr w:type="gramEnd"/>
      <w:r w:rsidR="003A0ACA">
        <w:rPr>
          <w:rFonts w:ascii="Book Antiqua" w:hAnsi="Book Antiqua"/>
          <w:sz w:val="22"/>
          <w:szCs w:val="22"/>
        </w:rPr>
        <w:t>.</w:t>
      </w:r>
      <w:r w:rsidRPr="001D7973">
        <w:rPr>
          <w:rFonts w:ascii="Book Antiqua" w:hAnsi="Book Antiqua"/>
          <w:sz w:val="22"/>
          <w:szCs w:val="22"/>
        </w:rPr>
        <w:t>……</w:t>
      </w:r>
      <w:r w:rsidR="003A0ACA">
        <w:rPr>
          <w:rFonts w:ascii="Book Antiqua" w:hAnsi="Book Antiqua"/>
          <w:sz w:val="22"/>
          <w:szCs w:val="22"/>
        </w:rPr>
        <w:t>..</w:t>
      </w:r>
    </w:p>
    <w:p w14:paraId="728578AE" w14:textId="3AD47912" w:rsidR="00142BEE" w:rsidRPr="001D7973" w:rsidRDefault="00142BEE" w:rsidP="003A0ACA">
      <w:pPr>
        <w:rPr>
          <w:rFonts w:ascii="Book Antiqua" w:hAnsi="Book Antiqua"/>
          <w:sz w:val="22"/>
          <w:szCs w:val="22"/>
        </w:rPr>
      </w:pPr>
      <w:proofErr w:type="spellStart"/>
      <w:r w:rsidRPr="001D7973">
        <w:rPr>
          <w:rFonts w:ascii="Book Antiqua" w:hAnsi="Book Antiqua"/>
          <w:sz w:val="22"/>
          <w:szCs w:val="22"/>
        </w:rPr>
        <w:t>Nº</w:t>
      </w:r>
      <w:proofErr w:type="spellEnd"/>
      <w:r w:rsidRPr="001D7973">
        <w:rPr>
          <w:rFonts w:ascii="Book Antiqua" w:hAnsi="Book Antiqua"/>
          <w:sz w:val="22"/>
          <w:szCs w:val="22"/>
        </w:rPr>
        <w:t xml:space="preserve"> Teléfono móvil: …</w:t>
      </w:r>
      <w:proofErr w:type="gramStart"/>
      <w:r w:rsidRPr="001D7973">
        <w:rPr>
          <w:rFonts w:ascii="Book Antiqua" w:hAnsi="Book Antiqua"/>
          <w:sz w:val="22"/>
          <w:szCs w:val="22"/>
        </w:rPr>
        <w:t>…….</w:t>
      </w:r>
      <w:proofErr w:type="gramEnd"/>
      <w:r w:rsidRPr="001D7973">
        <w:rPr>
          <w:rFonts w:ascii="Book Antiqua" w:hAnsi="Book Antiqua"/>
          <w:sz w:val="22"/>
          <w:szCs w:val="22"/>
        </w:rPr>
        <w:t>.…………………</w:t>
      </w:r>
      <w:r w:rsidR="003A0ACA">
        <w:rPr>
          <w:rFonts w:ascii="Book Antiqua" w:hAnsi="Book Antiqua"/>
          <w:sz w:val="22"/>
          <w:szCs w:val="22"/>
        </w:rPr>
        <w:t>…………………………………………………………...</w:t>
      </w:r>
    </w:p>
    <w:p w14:paraId="05739949" w14:textId="37FD2D5E" w:rsidR="00142BEE" w:rsidRPr="001D7973" w:rsidRDefault="00142BEE" w:rsidP="003A0ACA">
      <w:pPr>
        <w:rPr>
          <w:rFonts w:ascii="Book Antiqua" w:hAnsi="Book Antiqua"/>
          <w:sz w:val="22"/>
          <w:szCs w:val="22"/>
        </w:rPr>
      </w:pPr>
      <w:r w:rsidRPr="001D7973">
        <w:rPr>
          <w:rFonts w:ascii="Book Antiqua" w:hAnsi="Book Antiqua"/>
          <w:sz w:val="22"/>
          <w:szCs w:val="22"/>
        </w:rPr>
        <w:t>Relación</w:t>
      </w:r>
      <w:r w:rsidR="00013866" w:rsidRPr="001D7973">
        <w:rPr>
          <w:rFonts w:ascii="Book Antiqua" w:hAnsi="Book Antiqua"/>
          <w:sz w:val="22"/>
          <w:szCs w:val="22"/>
        </w:rPr>
        <w:t xml:space="preserve"> </w:t>
      </w:r>
      <w:r w:rsidRPr="001D7973">
        <w:rPr>
          <w:rFonts w:ascii="Book Antiqua" w:hAnsi="Book Antiqua"/>
          <w:sz w:val="22"/>
          <w:szCs w:val="22"/>
        </w:rPr>
        <w:t>con el niño:</w:t>
      </w:r>
      <w:r w:rsidR="003A0ACA">
        <w:rPr>
          <w:rFonts w:ascii="Book Antiqua" w:hAnsi="Book Antiqua"/>
          <w:sz w:val="22"/>
          <w:szCs w:val="22"/>
        </w:rPr>
        <w:t xml:space="preserve"> </w:t>
      </w:r>
      <w:r w:rsidRPr="001D7973">
        <w:rPr>
          <w:rFonts w:ascii="Book Antiqua" w:hAnsi="Book Antiqua"/>
          <w:sz w:val="22"/>
          <w:szCs w:val="22"/>
        </w:rPr>
        <w:t>………………………………………………………………………………</w:t>
      </w:r>
      <w:proofErr w:type="gramStart"/>
      <w:r w:rsidRPr="001D7973">
        <w:rPr>
          <w:rFonts w:ascii="Book Antiqua" w:hAnsi="Book Antiqua"/>
          <w:sz w:val="22"/>
          <w:szCs w:val="22"/>
        </w:rPr>
        <w:t>…</w:t>
      </w:r>
      <w:r w:rsidR="003A0ACA">
        <w:rPr>
          <w:rFonts w:ascii="Book Antiqua" w:hAnsi="Book Antiqua"/>
          <w:sz w:val="22"/>
          <w:szCs w:val="22"/>
        </w:rPr>
        <w:t>….</w:t>
      </w:r>
      <w:proofErr w:type="gramEnd"/>
      <w:r w:rsidR="003A0ACA">
        <w:rPr>
          <w:rFonts w:ascii="Book Antiqua" w:hAnsi="Book Antiqua"/>
          <w:sz w:val="22"/>
          <w:szCs w:val="22"/>
        </w:rPr>
        <w:t>.</w:t>
      </w:r>
    </w:p>
    <w:p w14:paraId="3ECC328D" w14:textId="77777777" w:rsidR="00142BEE" w:rsidRPr="001D7973" w:rsidRDefault="00142BEE" w:rsidP="003A0ACA">
      <w:pPr>
        <w:rPr>
          <w:rFonts w:ascii="Book Antiqua" w:hAnsi="Book Antiqua"/>
          <w:sz w:val="22"/>
          <w:szCs w:val="22"/>
        </w:rPr>
      </w:pPr>
    </w:p>
    <w:p w14:paraId="28E42D1D" w14:textId="77777777" w:rsidR="003A0ACA" w:rsidRDefault="00142BEE" w:rsidP="003A0ACA">
      <w:pPr>
        <w:rPr>
          <w:rFonts w:ascii="Book Antiqua" w:hAnsi="Book Antiqua"/>
          <w:sz w:val="22"/>
          <w:szCs w:val="22"/>
        </w:rPr>
      </w:pPr>
      <w:r w:rsidRPr="001D7973">
        <w:rPr>
          <w:rFonts w:ascii="Book Antiqua" w:hAnsi="Book Antiqua"/>
          <w:b/>
          <w:sz w:val="22"/>
          <w:szCs w:val="22"/>
        </w:rPr>
        <w:t>DON/DOÑA</w:t>
      </w:r>
      <w:r w:rsidRPr="001D7973">
        <w:rPr>
          <w:rFonts w:ascii="Book Antiqua" w:hAnsi="Book Antiqua"/>
          <w:sz w:val="22"/>
          <w:szCs w:val="22"/>
        </w:rPr>
        <w:t xml:space="preserve"> ………………………………</w:t>
      </w:r>
      <w:r w:rsidR="003A0ACA">
        <w:rPr>
          <w:rFonts w:ascii="Book Antiqua" w:hAnsi="Book Antiqua"/>
          <w:sz w:val="22"/>
          <w:szCs w:val="22"/>
        </w:rPr>
        <w:t>............................</w:t>
      </w:r>
      <w:r w:rsidRPr="001D7973">
        <w:rPr>
          <w:rFonts w:ascii="Book Antiqua" w:hAnsi="Book Antiqua"/>
          <w:sz w:val="22"/>
          <w:szCs w:val="22"/>
        </w:rPr>
        <w:t>provisto de DNI número ……………………………</w:t>
      </w:r>
      <w:r w:rsidR="003A0ACA">
        <w:rPr>
          <w:rFonts w:ascii="Book Antiqua" w:hAnsi="Book Antiqua"/>
          <w:sz w:val="22"/>
          <w:szCs w:val="22"/>
        </w:rPr>
        <w:t xml:space="preserve">…. </w:t>
      </w:r>
      <w:r w:rsidRPr="001D7973">
        <w:rPr>
          <w:rFonts w:ascii="Book Antiqua" w:hAnsi="Book Antiqua"/>
          <w:sz w:val="22"/>
          <w:szCs w:val="22"/>
        </w:rPr>
        <w:t>como padre</w:t>
      </w:r>
      <w:r w:rsidR="00567E1C" w:rsidRPr="001D7973">
        <w:rPr>
          <w:rFonts w:ascii="Book Antiqua" w:hAnsi="Book Antiqua"/>
          <w:sz w:val="22"/>
          <w:szCs w:val="22"/>
        </w:rPr>
        <w:t xml:space="preserve"> o representante legal</w:t>
      </w:r>
      <w:r w:rsidR="006C059B" w:rsidRPr="001D7973">
        <w:rPr>
          <w:rFonts w:ascii="Book Antiqua" w:hAnsi="Book Antiqua"/>
          <w:sz w:val="22"/>
          <w:szCs w:val="22"/>
        </w:rPr>
        <w:t>, y</w:t>
      </w:r>
      <w:r w:rsidR="003A0ACA">
        <w:rPr>
          <w:rFonts w:ascii="Book Antiqua" w:hAnsi="Book Antiqua"/>
          <w:sz w:val="22"/>
          <w:szCs w:val="22"/>
        </w:rPr>
        <w:t xml:space="preserve"> </w:t>
      </w:r>
    </w:p>
    <w:p w14:paraId="5FDAFD7D" w14:textId="35D78A5F" w:rsidR="006C059B" w:rsidRPr="001D7973" w:rsidRDefault="006C059B" w:rsidP="003A0ACA">
      <w:pPr>
        <w:rPr>
          <w:rFonts w:ascii="Book Antiqua" w:hAnsi="Book Antiqua"/>
          <w:sz w:val="22"/>
          <w:szCs w:val="22"/>
        </w:rPr>
      </w:pPr>
      <w:r w:rsidRPr="001D7973">
        <w:rPr>
          <w:rFonts w:ascii="Book Antiqua" w:hAnsi="Book Antiqua"/>
          <w:b/>
          <w:sz w:val="22"/>
          <w:szCs w:val="22"/>
        </w:rPr>
        <w:t>DON/DOÑA</w:t>
      </w:r>
      <w:r w:rsidRPr="001D7973">
        <w:rPr>
          <w:rFonts w:ascii="Book Antiqua" w:hAnsi="Book Antiqua"/>
          <w:sz w:val="22"/>
          <w:szCs w:val="22"/>
        </w:rPr>
        <w:t xml:space="preserve"> …………………………………………………………</w:t>
      </w:r>
      <w:proofErr w:type="gramStart"/>
      <w:r w:rsidRPr="001D7973">
        <w:rPr>
          <w:rFonts w:ascii="Book Antiqua" w:hAnsi="Book Antiqua"/>
          <w:sz w:val="22"/>
          <w:szCs w:val="22"/>
        </w:rPr>
        <w:t>…….</w:t>
      </w:r>
      <w:proofErr w:type="gramEnd"/>
      <w:r w:rsidRPr="001D7973">
        <w:rPr>
          <w:rFonts w:ascii="Book Antiqua" w:hAnsi="Book Antiqua"/>
          <w:sz w:val="22"/>
          <w:szCs w:val="22"/>
        </w:rPr>
        <w:t>. provisto de DNI número ……………………………… c</w:t>
      </w:r>
      <w:r w:rsidR="00567E1C" w:rsidRPr="001D7973">
        <w:rPr>
          <w:rFonts w:ascii="Book Antiqua" w:hAnsi="Book Antiqua"/>
          <w:sz w:val="22"/>
          <w:szCs w:val="22"/>
        </w:rPr>
        <w:t>omo madre o representante legal</w:t>
      </w:r>
    </w:p>
    <w:p w14:paraId="6F3B9F24" w14:textId="07F90725" w:rsidR="0052224A" w:rsidRPr="001D7973" w:rsidRDefault="006C059B" w:rsidP="003A0ACA">
      <w:pPr>
        <w:rPr>
          <w:rFonts w:ascii="Book Antiqua" w:hAnsi="Book Antiqua"/>
          <w:sz w:val="22"/>
          <w:szCs w:val="22"/>
        </w:rPr>
      </w:pPr>
      <w:r w:rsidRPr="001D7973">
        <w:rPr>
          <w:rFonts w:ascii="Book Antiqua" w:hAnsi="Book Antiqua"/>
          <w:sz w:val="22"/>
          <w:szCs w:val="22"/>
        </w:rPr>
        <w:t xml:space="preserve">de </w:t>
      </w:r>
      <w:r w:rsidR="00142BEE" w:rsidRPr="001D7973">
        <w:rPr>
          <w:rFonts w:ascii="Book Antiqua" w:hAnsi="Book Antiqua"/>
          <w:sz w:val="22"/>
          <w:szCs w:val="22"/>
        </w:rPr>
        <w:t>DON …</w:t>
      </w:r>
      <w:r w:rsidR="003A0ACA">
        <w:rPr>
          <w:rFonts w:ascii="Book Antiqua" w:hAnsi="Book Antiqua"/>
          <w:sz w:val="22"/>
          <w:szCs w:val="22"/>
        </w:rPr>
        <w:t>…</w:t>
      </w:r>
      <w:proofErr w:type="gramStart"/>
      <w:r w:rsidR="003A0ACA">
        <w:rPr>
          <w:rFonts w:ascii="Book Antiqua" w:hAnsi="Book Antiqua"/>
          <w:sz w:val="22"/>
          <w:szCs w:val="22"/>
        </w:rPr>
        <w:t>…….</w:t>
      </w:r>
      <w:proofErr w:type="gramEnd"/>
      <w:r w:rsidR="003A0ACA">
        <w:rPr>
          <w:rFonts w:ascii="Book Antiqua" w:hAnsi="Book Antiqua"/>
          <w:sz w:val="22"/>
          <w:szCs w:val="22"/>
        </w:rPr>
        <w:t>-----</w:t>
      </w:r>
      <w:r w:rsidR="00142BEE" w:rsidRPr="001D7973">
        <w:rPr>
          <w:rFonts w:ascii="Book Antiqua" w:hAnsi="Book Antiqua"/>
          <w:sz w:val="22"/>
          <w:szCs w:val="22"/>
        </w:rPr>
        <w:t>………………………………………………..</w:t>
      </w:r>
      <w:r w:rsidRPr="001D7973">
        <w:rPr>
          <w:rFonts w:ascii="Book Antiqua" w:hAnsi="Book Antiqua"/>
          <w:sz w:val="22"/>
          <w:szCs w:val="22"/>
        </w:rPr>
        <w:t xml:space="preserve"> (el </w:t>
      </w:r>
      <w:r w:rsidR="00567E1C" w:rsidRPr="001D7973">
        <w:rPr>
          <w:rFonts w:ascii="Book Antiqua" w:hAnsi="Book Antiqua"/>
          <w:sz w:val="22"/>
          <w:szCs w:val="22"/>
        </w:rPr>
        <w:t>menor</w:t>
      </w:r>
      <w:r w:rsidRPr="001D7973">
        <w:rPr>
          <w:rFonts w:ascii="Book Antiqua" w:hAnsi="Book Antiqua"/>
          <w:sz w:val="22"/>
          <w:szCs w:val="22"/>
        </w:rPr>
        <w:t>)</w:t>
      </w:r>
      <w:r w:rsidR="00142BEE" w:rsidRPr="001D7973">
        <w:rPr>
          <w:rFonts w:ascii="Book Antiqua" w:hAnsi="Book Antiqua"/>
          <w:sz w:val="22"/>
          <w:szCs w:val="22"/>
        </w:rPr>
        <w:t xml:space="preserve">, </w:t>
      </w:r>
      <w:r w:rsidR="00142BEE" w:rsidRPr="001D7973">
        <w:rPr>
          <w:rFonts w:ascii="Book Antiqua" w:hAnsi="Book Antiqua"/>
          <w:b/>
          <w:sz w:val="22"/>
          <w:szCs w:val="22"/>
        </w:rPr>
        <w:t>AUTORIZ</w:t>
      </w:r>
      <w:r w:rsidRPr="001D7973">
        <w:rPr>
          <w:rFonts w:ascii="Book Antiqua" w:hAnsi="Book Antiqua"/>
          <w:b/>
          <w:sz w:val="22"/>
          <w:szCs w:val="22"/>
        </w:rPr>
        <w:t xml:space="preserve">AMOS </w:t>
      </w:r>
      <w:r w:rsidR="00142BEE" w:rsidRPr="001D7973">
        <w:rPr>
          <w:rFonts w:ascii="Book Antiqua" w:hAnsi="Book Antiqua"/>
          <w:sz w:val="22"/>
          <w:szCs w:val="22"/>
        </w:rPr>
        <w:t xml:space="preserve">a mi hijo/ </w:t>
      </w:r>
      <w:proofErr w:type="gramStart"/>
      <w:r w:rsidR="00142BEE" w:rsidRPr="001D7973">
        <w:rPr>
          <w:rFonts w:ascii="Book Antiqua" w:hAnsi="Book Antiqua"/>
          <w:sz w:val="22"/>
          <w:szCs w:val="22"/>
        </w:rPr>
        <w:t>hija  a</w:t>
      </w:r>
      <w:proofErr w:type="gramEnd"/>
      <w:r w:rsidR="00142BEE" w:rsidRPr="001D7973">
        <w:rPr>
          <w:rFonts w:ascii="Book Antiqua" w:hAnsi="Book Antiqua"/>
          <w:sz w:val="22"/>
          <w:szCs w:val="22"/>
        </w:rPr>
        <w:t xml:space="preserve"> participar, como recogepelotas, en el Torneo de Tenis Profesional, conocido como “Mutua Madrid Open”, que se celebrará en el Recinto Caja Mágica, en Madrid entre los días </w:t>
      </w:r>
      <w:r w:rsidR="003A0ACA">
        <w:rPr>
          <w:rFonts w:ascii="Book Antiqua" w:hAnsi="Book Antiqua"/>
          <w:sz w:val="22"/>
          <w:szCs w:val="22"/>
        </w:rPr>
        <w:t>2</w:t>
      </w:r>
      <w:r w:rsidR="0094394C">
        <w:rPr>
          <w:rFonts w:ascii="Book Antiqua" w:hAnsi="Book Antiqua"/>
          <w:sz w:val="22"/>
          <w:szCs w:val="22"/>
        </w:rPr>
        <w:t>1</w:t>
      </w:r>
      <w:r w:rsidR="003A0ACA">
        <w:rPr>
          <w:rFonts w:ascii="Book Antiqua" w:hAnsi="Book Antiqua"/>
          <w:sz w:val="22"/>
          <w:szCs w:val="22"/>
        </w:rPr>
        <w:t xml:space="preserve"> de abril al </w:t>
      </w:r>
      <w:r w:rsidR="0094394C">
        <w:rPr>
          <w:rFonts w:ascii="Book Antiqua" w:hAnsi="Book Antiqua"/>
          <w:sz w:val="22"/>
          <w:szCs w:val="22"/>
        </w:rPr>
        <w:t>04</w:t>
      </w:r>
      <w:r w:rsidR="003A0ACA">
        <w:rPr>
          <w:rFonts w:ascii="Book Antiqua" w:hAnsi="Book Antiqua"/>
          <w:sz w:val="22"/>
          <w:szCs w:val="22"/>
        </w:rPr>
        <w:t xml:space="preserve"> de mayo de 202</w:t>
      </w:r>
      <w:r w:rsidR="0094394C">
        <w:rPr>
          <w:rFonts w:ascii="Book Antiqua" w:hAnsi="Book Antiqua"/>
          <w:sz w:val="22"/>
          <w:szCs w:val="22"/>
        </w:rPr>
        <w:t>5</w:t>
      </w:r>
      <w:r w:rsidR="00142BEE" w:rsidRPr="001D7973">
        <w:rPr>
          <w:rFonts w:ascii="Book Antiqua" w:hAnsi="Book Antiqua"/>
          <w:sz w:val="22"/>
          <w:szCs w:val="22"/>
        </w:rPr>
        <w:t>, bajo la organización de la entidad mercantil “Madrid Trophy Promotion S.L.”, con CIF B-62702204.</w:t>
      </w:r>
    </w:p>
    <w:p w14:paraId="5D551625" w14:textId="77777777" w:rsidR="00013866" w:rsidRPr="001D7973" w:rsidRDefault="00013866" w:rsidP="003A0ACA">
      <w:pPr>
        <w:rPr>
          <w:rFonts w:ascii="Book Antiqua" w:hAnsi="Book Antiqua"/>
          <w:sz w:val="22"/>
          <w:szCs w:val="22"/>
        </w:rPr>
      </w:pPr>
    </w:p>
    <w:p w14:paraId="243F8334" w14:textId="7B123569" w:rsidR="0052224A" w:rsidRPr="001D7973" w:rsidRDefault="0052224A" w:rsidP="003A0ACA">
      <w:pPr>
        <w:rPr>
          <w:rFonts w:ascii="Book Antiqua" w:hAnsi="Book Antiqua"/>
          <w:sz w:val="22"/>
          <w:szCs w:val="22"/>
        </w:rPr>
      </w:pPr>
      <w:r w:rsidRPr="001D7973">
        <w:rPr>
          <w:rFonts w:ascii="Book Antiqua" w:hAnsi="Book Antiqua"/>
          <w:sz w:val="22"/>
          <w:szCs w:val="22"/>
        </w:rPr>
        <w:lastRenderedPageBreak/>
        <w:t xml:space="preserve">Mediante la firma de la presente Autorización, manifiestan su conformidad a que </w:t>
      </w:r>
      <w:r w:rsidR="003A0ACA">
        <w:rPr>
          <w:rFonts w:ascii="Book Antiqua" w:hAnsi="Book Antiqua"/>
          <w:sz w:val="22"/>
          <w:szCs w:val="22"/>
        </w:rPr>
        <w:t>su</w:t>
      </w:r>
      <w:r w:rsidRPr="001D7973">
        <w:rPr>
          <w:rFonts w:ascii="Book Antiqua" w:hAnsi="Book Antiqua"/>
          <w:sz w:val="22"/>
          <w:szCs w:val="22"/>
        </w:rPr>
        <w:t xml:space="preserve"> hijo/a complete el formulario de solicitud de participación como recogepelotas en la próxima edición del Mutua Madrid Open 20</w:t>
      </w:r>
      <w:r w:rsidR="003A0ACA">
        <w:rPr>
          <w:rFonts w:ascii="Book Antiqua" w:hAnsi="Book Antiqua"/>
          <w:sz w:val="22"/>
          <w:szCs w:val="22"/>
        </w:rPr>
        <w:t>2</w:t>
      </w:r>
      <w:r w:rsidR="0094394C">
        <w:rPr>
          <w:rFonts w:ascii="Book Antiqua" w:hAnsi="Book Antiqua"/>
          <w:sz w:val="22"/>
          <w:szCs w:val="22"/>
        </w:rPr>
        <w:t>5</w:t>
      </w:r>
      <w:r w:rsidRPr="001D7973">
        <w:rPr>
          <w:rFonts w:ascii="Book Antiqua" w:hAnsi="Book Antiqua"/>
          <w:sz w:val="22"/>
          <w:szCs w:val="22"/>
        </w:rPr>
        <w:t>, y autoriz</w:t>
      </w:r>
      <w:r w:rsidR="003A0ACA">
        <w:rPr>
          <w:rFonts w:ascii="Book Antiqua" w:hAnsi="Book Antiqua"/>
          <w:sz w:val="22"/>
          <w:szCs w:val="22"/>
        </w:rPr>
        <w:t>an</w:t>
      </w:r>
      <w:r w:rsidRPr="001D7973">
        <w:rPr>
          <w:rFonts w:ascii="Book Antiqua" w:hAnsi="Book Antiqua"/>
          <w:sz w:val="22"/>
          <w:szCs w:val="22"/>
        </w:rPr>
        <w:t xml:space="preserve"> a la organización del evento a la gestión de los datos necesaria única y exclusivamente para los procesos de selección, formación y demás procedimientos requeridos para su selección y posterior participación en el proceso.</w:t>
      </w:r>
    </w:p>
    <w:p w14:paraId="33991BBD" w14:textId="77777777" w:rsidR="0052224A" w:rsidRPr="001D7973" w:rsidRDefault="0052224A" w:rsidP="0052224A">
      <w:pPr>
        <w:rPr>
          <w:rFonts w:ascii="Book Antiqua" w:hAnsi="Book Antiqua"/>
          <w:sz w:val="22"/>
          <w:szCs w:val="22"/>
        </w:rPr>
      </w:pPr>
      <w:r w:rsidRPr="001D7973">
        <w:rPr>
          <w:rFonts w:ascii="Book Antiqua" w:hAnsi="Book Antiqua"/>
          <w:sz w:val="22"/>
          <w:szCs w:val="22"/>
        </w:rPr>
        <w:t xml:space="preserve">De conformidad con lo establecido en el Reglamento General de protección de datos (RGPD) de la Unión Europea 2016/679 del Parlamento Europeo y del Consejo de 27 de Abril de 2016 , relativo a la protección de las personas físicas en lo que respecta al tratamiento de datos personales y a la libre circulación de estos datos, informa de la incorporación de los datos personales del USUARIO,  conservándose dichos datos durante todo el tiempo en que la relación contractual subsista y aun después, hasta que prescriban las eventuales responsabilidades derivadas de ella. </w:t>
      </w:r>
    </w:p>
    <w:p w14:paraId="13C9DDD5" w14:textId="77777777" w:rsidR="0052224A" w:rsidRPr="001D7973" w:rsidRDefault="0052224A" w:rsidP="0052224A">
      <w:pPr>
        <w:rPr>
          <w:rFonts w:ascii="Book Antiqua" w:hAnsi="Book Antiqua"/>
          <w:sz w:val="22"/>
          <w:szCs w:val="22"/>
        </w:rPr>
      </w:pPr>
      <w:r w:rsidRPr="001D7973">
        <w:rPr>
          <w:rFonts w:ascii="Book Antiqua" w:hAnsi="Book Antiqua"/>
          <w:sz w:val="22"/>
          <w:szCs w:val="22"/>
        </w:rPr>
        <w:t xml:space="preserve">MTP con domicilio expresado en el encabezamiento de este contrato y como responsable de </w:t>
      </w:r>
      <w:proofErr w:type="gramStart"/>
      <w:r w:rsidRPr="001D7973">
        <w:rPr>
          <w:rFonts w:ascii="Book Antiqua" w:hAnsi="Book Antiqua"/>
          <w:sz w:val="22"/>
          <w:szCs w:val="22"/>
        </w:rPr>
        <w:t>los  ficheros</w:t>
      </w:r>
      <w:proofErr w:type="gramEnd"/>
      <w:r w:rsidRPr="001D7973">
        <w:rPr>
          <w:rFonts w:ascii="Book Antiqua" w:hAnsi="Book Antiqua"/>
          <w:sz w:val="22"/>
          <w:szCs w:val="22"/>
        </w:rPr>
        <w:t>, garantiza al  USUARIO el tratamiento de sus datos de conformidad a lo previsto en la legislación vigente (RGPD), comprometiéndose a respetar la confidencialidad de los datos incluidos en el fichero, y a utilizarlos de acuerdo con la finalidad del mismo.</w:t>
      </w:r>
    </w:p>
    <w:p w14:paraId="424FE263" w14:textId="1B5454D4" w:rsidR="0052224A" w:rsidRPr="001D7973" w:rsidRDefault="0052224A" w:rsidP="0052224A">
      <w:pPr>
        <w:rPr>
          <w:rFonts w:ascii="Book Antiqua" w:hAnsi="Book Antiqua"/>
          <w:sz w:val="22"/>
          <w:szCs w:val="22"/>
        </w:rPr>
      </w:pPr>
      <w:r w:rsidRPr="001D7973">
        <w:rPr>
          <w:rFonts w:ascii="Book Antiqua" w:hAnsi="Book Antiqua"/>
          <w:sz w:val="22"/>
          <w:szCs w:val="22"/>
        </w:rPr>
        <w:t>El USUARIO podrá ejercer los derechos de acceso, rectificación, cancelación , oposición, supresión, limitación de su tratamiento y portabilidad, que les corresponden mediante escrito dirigido a través de la dirección:  RGPD@madrid-open.com , con la referencia “datos personales “, o bien con la misma referencia a través de correo postal dirigido a MADRID TROPHY PROMOTION S.L.U., camino de Perales s/n, 28041 MADRID, adjuntando en ambos casos carta firmada por el titular de los datos, con indicación de su domicilio, así como una copia del NIF o cualquier otro documento acreditativo.</w:t>
      </w:r>
    </w:p>
    <w:p w14:paraId="0DACB7AD" w14:textId="77777777" w:rsidR="0052224A" w:rsidRPr="001D7973" w:rsidRDefault="0052224A" w:rsidP="00142BEE">
      <w:pPr>
        <w:ind w:left="-426"/>
        <w:rPr>
          <w:rFonts w:ascii="Book Antiqua" w:hAnsi="Book Antiqua"/>
          <w:sz w:val="22"/>
          <w:szCs w:val="22"/>
        </w:rPr>
      </w:pPr>
    </w:p>
    <w:p w14:paraId="08AD0A56" w14:textId="77777777" w:rsidR="003A0ACA" w:rsidRDefault="00142BEE" w:rsidP="003A0ACA">
      <w:pPr>
        <w:rPr>
          <w:rFonts w:ascii="Book Antiqua" w:hAnsi="Book Antiqua"/>
          <w:sz w:val="22"/>
          <w:szCs w:val="22"/>
        </w:rPr>
      </w:pPr>
      <w:r w:rsidRPr="001D7973">
        <w:rPr>
          <w:rFonts w:ascii="Book Antiqua" w:hAnsi="Book Antiqua"/>
          <w:sz w:val="22"/>
          <w:szCs w:val="22"/>
        </w:rPr>
        <w:t>Así mismo, mediante la presente, se compromete el menor y su representante legal a observar en todo momento las instrucciones que reciban por parte del organizador del evento deportivo, entre las que se cuentan, sin que esta enumeración tenga carácter excluyente, las siguientes:</w:t>
      </w:r>
    </w:p>
    <w:p w14:paraId="16BB0C8B" w14:textId="77777777" w:rsidR="003A0ACA" w:rsidRDefault="00142BEE" w:rsidP="003A0ACA">
      <w:pPr>
        <w:pStyle w:val="Prrafodelista"/>
        <w:numPr>
          <w:ilvl w:val="0"/>
          <w:numId w:val="15"/>
        </w:numPr>
        <w:rPr>
          <w:rFonts w:ascii="Book Antiqua" w:hAnsi="Book Antiqua"/>
        </w:rPr>
      </w:pPr>
      <w:r w:rsidRPr="003A0ACA">
        <w:rPr>
          <w:rFonts w:ascii="Book Antiqua" w:hAnsi="Book Antiqua"/>
        </w:rPr>
        <w:t xml:space="preserve">El niño / a deberá participar en el proceso de selección para ser recogepelotas. En caso de ser seleccionado, deberá participar en los entrenamientos de preparación, de acuerdo con las necesidades exigidas por la organización. </w:t>
      </w:r>
    </w:p>
    <w:p w14:paraId="617272F1" w14:textId="77777777" w:rsidR="003A0ACA" w:rsidRDefault="00142BEE" w:rsidP="003A0ACA">
      <w:pPr>
        <w:pStyle w:val="Prrafodelista"/>
        <w:numPr>
          <w:ilvl w:val="0"/>
          <w:numId w:val="15"/>
        </w:numPr>
        <w:rPr>
          <w:rFonts w:ascii="Book Antiqua" w:hAnsi="Book Antiqua"/>
        </w:rPr>
      </w:pPr>
      <w:r w:rsidRPr="003A0ACA">
        <w:rPr>
          <w:rFonts w:ascii="Book Antiqua" w:hAnsi="Book Antiqua"/>
        </w:rPr>
        <w:t xml:space="preserve">El padre / madre o tutor aceptará la decisión de los entrenadores sobre la selección o no de su hijo / a. </w:t>
      </w:r>
    </w:p>
    <w:p w14:paraId="10171E85" w14:textId="77777777" w:rsidR="003A0ACA" w:rsidRDefault="00142BEE" w:rsidP="003A0ACA">
      <w:pPr>
        <w:pStyle w:val="Prrafodelista"/>
        <w:numPr>
          <w:ilvl w:val="0"/>
          <w:numId w:val="15"/>
        </w:numPr>
        <w:rPr>
          <w:rFonts w:ascii="Book Antiqua" w:hAnsi="Book Antiqua"/>
        </w:rPr>
      </w:pPr>
      <w:r w:rsidRPr="003A0ACA">
        <w:rPr>
          <w:rFonts w:ascii="Book Antiqua" w:hAnsi="Book Antiqua"/>
        </w:rPr>
        <w:t>El responsable de los recogepelotas organizará a los mismos para el torneo en turnos de sesión de mañana o sesión de tarde. Es responsabilidad del representante legal y del menor compatibilizar su intervención en el torneo con su asistencia al colegio, no haciéndose responsable la organización del torneo de cualquier consecuencia derivada de faltas escolares. No obstante, y en base a la información que facilite el representante legal sobre el particular horario escolar del niño, el responsable intentará adecuar la actuación del niño en el turno de mañana o de tarde que sea más conveniente.</w:t>
      </w:r>
    </w:p>
    <w:p w14:paraId="54CACD71" w14:textId="77777777" w:rsidR="003A0ACA" w:rsidRDefault="00142BEE" w:rsidP="003A0ACA">
      <w:pPr>
        <w:pStyle w:val="Prrafodelista"/>
        <w:numPr>
          <w:ilvl w:val="0"/>
          <w:numId w:val="15"/>
        </w:numPr>
        <w:rPr>
          <w:rFonts w:ascii="Book Antiqua" w:hAnsi="Book Antiqua"/>
        </w:rPr>
      </w:pPr>
      <w:r w:rsidRPr="003A0ACA">
        <w:rPr>
          <w:rFonts w:ascii="Book Antiqua" w:hAnsi="Book Antiqua"/>
        </w:rPr>
        <w:t>La organización del torneo no se hace responsable del desplazamiento del menor hacia el torneo o de su regreso a su casa.</w:t>
      </w:r>
    </w:p>
    <w:p w14:paraId="121E462B" w14:textId="77777777" w:rsidR="003A0ACA" w:rsidRDefault="00142BEE" w:rsidP="003A0ACA">
      <w:pPr>
        <w:pStyle w:val="Prrafodelista"/>
        <w:numPr>
          <w:ilvl w:val="0"/>
          <w:numId w:val="15"/>
        </w:numPr>
        <w:rPr>
          <w:rFonts w:ascii="Book Antiqua" w:hAnsi="Book Antiqua"/>
        </w:rPr>
      </w:pPr>
      <w:r w:rsidRPr="003A0ACA">
        <w:rPr>
          <w:rFonts w:ascii="Book Antiqua" w:hAnsi="Book Antiqua"/>
        </w:rPr>
        <w:t>El menor actuará de recogepelotas en todos aquellos partidos que decida el organizador del evento, sin que su intervención en uno u otro partido pueda quedar nunca a libre criterio del propio menor o de su representante legal.</w:t>
      </w:r>
    </w:p>
    <w:p w14:paraId="41FACEBC" w14:textId="77777777" w:rsidR="003A0ACA" w:rsidRDefault="00142BEE" w:rsidP="003A0ACA">
      <w:pPr>
        <w:pStyle w:val="Prrafodelista"/>
        <w:numPr>
          <w:ilvl w:val="0"/>
          <w:numId w:val="15"/>
        </w:numPr>
        <w:rPr>
          <w:rFonts w:ascii="Book Antiqua" w:hAnsi="Book Antiqua"/>
        </w:rPr>
      </w:pPr>
      <w:r w:rsidRPr="003A0ACA">
        <w:rPr>
          <w:rFonts w:ascii="Book Antiqua" w:hAnsi="Book Antiqua"/>
        </w:rPr>
        <w:lastRenderedPageBreak/>
        <w:t>El menor estará obligado a vestir el equipamiento oficial del torneo en todo momento en que se encuentre en el interior del recinto en el cual se llevará a cabo la celebración del torneo. Dicho equipamiento le será entregado por el organizador días antes del comienzo del torneo. Dicha vestimenta podrá quedar en propiedad del menor una vez finalizado el torneo.</w:t>
      </w:r>
    </w:p>
    <w:p w14:paraId="561CD17B" w14:textId="77777777" w:rsidR="003A0ACA" w:rsidRDefault="00142BEE" w:rsidP="003A0ACA">
      <w:pPr>
        <w:pStyle w:val="Prrafodelista"/>
        <w:numPr>
          <w:ilvl w:val="0"/>
          <w:numId w:val="15"/>
        </w:numPr>
        <w:rPr>
          <w:rFonts w:ascii="Book Antiqua" w:hAnsi="Book Antiqua"/>
        </w:rPr>
      </w:pPr>
      <w:r w:rsidRPr="003A0ACA">
        <w:rPr>
          <w:rFonts w:ascii="Book Antiqua" w:hAnsi="Book Antiqua"/>
        </w:rPr>
        <w:t xml:space="preserve">Por su participación en el torneo, el menor podrá almorzar y/ o cenar, totalmente libre de coste para él, en aquellos lugares habilitados al efecto en el recinto en el que se celebre el torneo. </w:t>
      </w:r>
    </w:p>
    <w:p w14:paraId="44F5F677" w14:textId="77777777" w:rsidR="003A0ACA" w:rsidRDefault="00142BEE" w:rsidP="003A0ACA">
      <w:pPr>
        <w:pStyle w:val="Prrafodelista"/>
        <w:numPr>
          <w:ilvl w:val="0"/>
          <w:numId w:val="15"/>
        </w:numPr>
        <w:rPr>
          <w:rFonts w:ascii="Book Antiqua" w:hAnsi="Book Antiqua"/>
        </w:rPr>
      </w:pPr>
      <w:r w:rsidRPr="003A0ACA">
        <w:rPr>
          <w:rFonts w:ascii="Book Antiqua" w:hAnsi="Book Antiqua"/>
        </w:rPr>
        <w:t xml:space="preserve">El menor recibirá un paquete de invitaciones para el torneo. </w:t>
      </w:r>
    </w:p>
    <w:p w14:paraId="2832E893" w14:textId="5A7838EB" w:rsidR="003A0ACA" w:rsidRDefault="00142BEE" w:rsidP="003A0ACA">
      <w:pPr>
        <w:pStyle w:val="Prrafodelista"/>
        <w:numPr>
          <w:ilvl w:val="0"/>
          <w:numId w:val="15"/>
        </w:numPr>
        <w:rPr>
          <w:rFonts w:ascii="Book Antiqua" w:hAnsi="Book Antiqua"/>
        </w:rPr>
      </w:pPr>
      <w:r w:rsidRPr="003A0ACA">
        <w:rPr>
          <w:rFonts w:ascii="Book Antiqua" w:hAnsi="Book Antiqua"/>
        </w:rPr>
        <w:t xml:space="preserve">El menor tendrá derecho a acceder a las gradas a presenciar partidos del torneo, siempre que haya sitio y no quiten plazas a ningún espectador. A las gradas de la Pista Central – Estadio Manolo Santana </w:t>
      </w:r>
      <w:r w:rsidR="008168A5">
        <w:rPr>
          <w:rFonts w:ascii="Book Antiqua" w:hAnsi="Book Antiqua"/>
        </w:rPr>
        <w:t>no podrán acceder</w:t>
      </w:r>
      <w:r w:rsidRPr="003A0ACA">
        <w:rPr>
          <w:rFonts w:ascii="Book Antiqua" w:hAnsi="Book Antiqua"/>
        </w:rPr>
        <w:t xml:space="preserve">. </w:t>
      </w:r>
    </w:p>
    <w:p w14:paraId="37B3C0DE" w14:textId="77777777" w:rsidR="003A0ACA" w:rsidRDefault="00142BEE" w:rsidP="003A0ACA">
      <w:pPr>
        <w:pStyle w:val="Prrafodelista"/>
        <w:numPr>
          <w:ilvl w:val="0"/>
          <w:numId w:val="15"/>
        </w:numPr>
        <w:rPr>
          <w:rFonts w:ascii="Book Antiqua" w:hAnsi="Book Antiqua"/>
        </w:rPr>
      </w:pPr>
      <w:r w:rsidRPr="003A0ACA">
        <w:rPr>
          <w:rFonts w:ascii="Book Antiqua" w:hAnsi="Book Antiqua"/>
        </w:rPr>
        <w:t>Al estar previsto la celebración de algunos partidos después de las 22:00 horas, se autoriza expresamente al menor a participar en dichos partidos, en aquellos supuestos en que sea convocado por el organizador del evento.</w:t>
      </w:r>
    </w:p>
    <w:p w14:paraId="7034C72B" w14:textId="77777777" w:rsidR="003A0ACA" w:rsidRDefault="00142BEE" w:rsidP="003A0ACA">
      <w:pPr>
        <w:pStyle w:val="Prrafodelista"/>
        <w:numPr>
          <w:ilvl w:val="0"/>
          <w:numId w:val="15"/>
        </w:numPr>
        <w:rPr>
          <w:rFonts w:ascii="Book Antiqua" w:hAnsi="Book Antiqua"/>
        </w:rPr>
      </w:pPr>
      <w:r w:rsidRPr="003A0ACA">
        <w:rPr>
          <w:rFonts w:ascii="Book Antiqua" w:hAnsi="Book Antiqua"/>
        </w:rPr>
        <w:t>El responsable de los recogepelotas decide cómo se organizan los grupos de niños que entran a pista y quienes y cómo actúan en cada uno de los partidos.</w:t>
      </w:r>
    </w:p>
    <w:p w14:paraId="09B5CC0D" w14:textId="77777777" w:rsidR="003A0ACA" w:rsidRDefault="00142BEE" w:rsidP="003A0ACA">
      <w:pPr>
        <w:pStyle w:val="Prrafodelista"/>
        <w:numPr>
          <w:ilvl w:val="0"/>
          <w:numId w:val="15"/>
        </w:numPr>
        <w:rPr>
          <w:rFonts w:ascii="Book Antiqua" w:hAnsi="Book Antiqua"/>
        </w:rPr>
      </w:pPr>
      <w:r w:rsidRPr="003A0ACA">
        <w:rPr>
          <w:rFonts w:ascii="Book Antiqua" w:hAnsi="Book Antiqua"/>
        </w:rPr>
        <w:t xml:space="preserve">El menor y su representante legal se comprometen a no interferir en ningún momento en las relaciones laborales, contractuales y </w:t>
      </w:r>
      <w:proofErr w:type="gramStart"/>
      <w:r w:rsidRPr="003A0ACA">
        <w:rPr>
          <w:rFonts w:ascii="Book Antiqua" w:hAnsi="Book Antiqua"/>
        </w:rPr>
        <w:t>patrocinio existentes</w:t>
      </w:r>
      <w:proofErr w:type="gramEnd"/>
      <w:r w:rsidRPr="003A0ACA">
        <w:rPr>
          <w:rFonts w:ascii="Book Antiqua" w:hAnsi="Book Antiqua"/>
        </w:rPr>
        <w:t xml:space="preserve"> entre el organizador del evento y cualesquiera personas físicas o jurídicas.</w:t>
      </w:r>
    </w:p>
    <w:p w14:paraId="230F2D97" w14:textId="77777777" w:rsidR="003A0ACA" w:rsidRDefault="00142BEE" w:rsidP="003A0ACA">
      <w:pPr>
        <w:pStyle w:val="Prrafodelista"/>
        <w:numPr>
          <w:ilvl w:val="0"/>
          <w:numId w:val="15"/>
        </w:numPr>
        <w:rPr>
          <w:rFonts w:ascii="Book Antiqua" w:hAnsi="Book Antiqua"/>
        </w:rPr>
      </w:pPr>
      <w:r w:rsidRPr="003A0ACA">
        <w:rPr>
          <w:rFonts w:ascii="Book Antiqua" w:hAnsi="Book Antiqua"/>
        </w:rPr>
        <w:t>El representante legal del menor declara conocer expresamente que la imagen de su hijo puede aparecer en medios de radiodifusión y prensa</w:t>
      </w:r>
      <w:r w:rsidR="00A24A68" w:rsidRPr="003A0ACA">
        <w:rPr>
          <w:rFonts w:ascii="Book Antiqua" w:hAnsi="Book Antiqua"/>
        </w:rPr>
        <w:t xml:space="preserve">, </w:t>
      </w:r>
      <w:proofErr w:type="spellStart"/>
      <w:r w:rsidR="00A24A68" w:rsidRPr="003A0ACA">
        <w:rPr>
          <w:rFonts w:ascii="Book Antiqua" w:hAnsi="Book Antiqua"/>
        </w:rPr>
        <w:t>on</w:t>
      </w:r>
      <w:proofErr w:type="spellEnd"/>
      <w:r w:rsidR="00A24A68" w:rsidRPr="003A0ACA">
        <w:rPr>
          <w:rFonts w:ascii="Book Antiqua" w:hAnsi="Book Antiqua"/>
        </w:rPr>
        <w:t xml:space="preserve"> line y off line</w:t>
      </w:r>
      <w:r w:rsidRPr="003A0ACA">
        <w:rPr>
          <w:rFonts w:ascii="Book Antiqua" w:hAnsi="Book Antiqua"/>
        </w:rPr>
        <w:t>, ya sea porque éstos tienen concedidos los derechos de retransmisión de los partidos, o bien, porque dichos partidos sean de libre acceso a estos medios.</w:t>
      </w:r>
    </w:p>
    <w:p w14:paraId="6A9C78D5" w14:textId="77777777" w:rsidR="003A0ACA" w:rsidRDefault="00142BEE" w:rsidP="003A0ACA">
      <w:pPr>
        <w:pStyle w:val="Prrafodelista"/>
        <w:numPr>
          <w:ilvl w:val="0"/>
          <w:numId w:val="15"/>
        </w:numPr>
        <w:rPr>
          <w:rFonts w:ascii="Book Antiqua" w:hAnsi="Book Antiqua"/>
        </w:rPr>
      </w:pPr>
      <w:r w:rsidRPr="003A0ACA">
        <w:rPr>
          <w:rFonts w:ascii="Book Antiqua" w:hAnsi="Book Antiqua"/>
        </w:rPr>
        <w:t xml:space="preserve">El menor y el representante legal del menor son conocedores, y se manifiestan conformes, con que también podrán actuar como recogepelotas modelos profesionales en algunos partidos y, </w:t>
      </w:r>
      <w:proofErr w:type="gramStart"/>
      <w:r w:rsidRPr="003A0ACA">
        <w:rPr>
          <w:rFonts w:ascii="Book Antiqua" w:hAnsi="Book Antiqua"/>
        </w:rPr>
        <w:t>que</w:t>
      </w:r>
      <w:proofErr w:type="gramEnd"/>
      <w:r w:rsidRPr="003A0ACA">
        <w:rPr>
          <w:rFonts w:ascii="Book Antiqua" w:hAnsi="Book Antiqua"/>
        </w:rPr>
        <w:t xml:space="preserve"> por tanto, la actuación del menor y de otros no es exclusiva en el torneo. </w:t>
      </w:r>
    </w:p>
    <w:p w14:paraId="4DA07264" w14:textId="3A911341" w:rsidR="00142BEE" w:rsidRPr="003A0ACA" w:rsidRDefault="00142BEE" w:rsidP="003A0ACA">
      <w:pPr>
        <w:pStyle w:val="Prrafodelista"/>
        <w:numPr>
          <w:ilvl w:val="0"/>
          <w:numId w:val="15"/>
        </w:numPr>
        <w:rPr>
          <w:rFonts w:ascii="Book Antiqua" w:hAnsi="Book Antiqua"/>
        </w:rPr>
      </w:pPr>
      <w:r w:rsidRPr="003A0ACA">
        <w:rPr>
          <w:rFonts w:ascii="Book Antiqua" w:hAnsi="Book Antiqua"/>
        </w:rPr>
        <w:t xml:space="preserve">La organización ha suscrito el correspondiente seguro de accidentes que cubre los </w:t>
      </w:r>
      <w:r w:rsidR="007E2FAA" w:rsidRPr="003A0ACA">
        <w:rPr>
          <w:rFonts w:ascii="Book Antiqua" w:hAnsi="Book Antiqua"/>
        </w:rPr>
        <w:t xml:space="preserve">daños </w:t>
      </w:r>
      <w:r w:rsidRPr="003A0ACA">
        <w:rPr>
          <w:rFonts w:ascii="Book Antiqua" w:hAnsi="Book Antiqua"/>
        </w:rPr>
        <w:t xml:space="preserve">que los recogepelotas puedan sufrir durante toda la duración del torneo y dentro de las instalaciones.  </w:t>
      </w:r>
    </w:p>
    <w:p w14:paraId="7629BD2D" w14:textId="0714FC21" w:rsidR="00E02A44" w:rsidRPr="001D7973" w:rsidRDefault="00E02A44" w:rsidP="003A0ACA">
      <w:pPr>
        <w:pStyle w:val="Ttulo2"/>
        <w:spacing w:before="480" w:after="360"/>
        <w:rPr>
          <w:rFonts w:ascii="Book Antiqua" w:hAnsi="Book Antiqua"/>
          <w:color w:val="auto"/>
          <w:sz w:val="22"/>
          <w:szCs w:val="22"/>
        </w:rPr>
      </w:pPr>
      <w:bookmarkStart w:id="0" w:name="_Hlk64968225"/>
      <w:r w:rsidRPr="001D7973">
        <w:rPr>
          <w:rFonts w:ascii="Book Antiqua" w:hAnsi="Book Antiqua"/>
          <w:color w:val="auto"/>
          <w:sz w:val="22"/>
          <w:szCs w:val="22"/>
        </w:rPr>
        <w:t>Pol</w:t>
      </w:r>
      <w:r w:rsidR="003A0ACA">
        <w:rPr>
          <w:rFonts w:ascii="Book Antiqua" w:hAnsi="Book Antiqua"/>
          <w:color w:val="auto"/>
          <w:sz w:val="22"/>
          <w:szCs w:val="22"/>
        </w:rPr>
        <w:t>í</w:t>
      </w:r>
      <w:r w:rsidRPr="001D7973">
        <w:rPr>
          <w:rFonts w:ascii="Book Antiqua" w:hAnsi="Book Antiqua"/>
          <w:color w:val="auto"/>
          <w:sz w:val="22"/>
          <w:szCs w:val="22"/>
        </w:rPr>
        <w:t>tica de sostenibilidad de eventos</w:t>
      </w:r>
    </w:p>
    <w:p w14:paraId="2F558BB0" w14:textId="77777777" w:rsidR="002703AE" w:rsidRPr="00022FF2" w:rsidRDefault="002703AE" w:rsidP="002703AE">
      <w:pPr>
        <w:pStyle w:val="Prrafodelista"/>
        <w:numPr>
          <w:ilvl w:val="0"/>
          <w:numId w:val="20"/>
        </w:numPr>
        <w:spacing w:before="0" w:after="0" w:line="240" w:lineRule="auto"/>
        <w:rPr>
          <w:rFonts w:ascii="Book Antiqua" w:hAnsi="Book Antiqua" w:cs="Arial"/>
          <w:color w:val="000000" w:themeColor="text1"/>
          <w:u w:val="single"/>
          <w:lang w:val="es-ES_tradnl"/>
        </w:rPr>
      </w:pPr>
      <w:bookmarkStart w:id="1" w:name="_Hlk74556171"/>
      <w:bookmarkEnd w:id="0"/>
      <w:r w:rsidRPr="00022FF2">
        <w:rPr>
          <w:rFonts w:ascii="Book Antiqua" w:hAnsi="Book Antiqua" w:cs="Arial"/>
          <w:color w:val="000000" w:themeColor="text1"/>
          <w:u w:val="single"/>
          <w:lang w:val="es-ES_tradnl"/>
        </w:rPr>
        <w:t>PRINCIPIOS ÉTICOS PARA PROVEEDORES, CONTRATISTAS Y COLABORADORES</w:t>
      </w:r>
    </w:p>
    <w:p w14:paraId="7FDCB999" w14:textId="77777777" w:rsidR="002703AE" w:rsidRPr="00022FF2" w:rsidRDefault="002703AE" w:rsidP="002703AE">
      <w:pPr>
        <w:rPr>
          <w:rFonts w:ascii="Book Antiqua" w:eastAsia="Calibri" w:hAnsi="Book Antiqua" w:cs="Arial"/>
          <w:color w:val="000000" w:themeColor="text1"/>
          <w:sz w:val="22"/>
          <w:szCs w:val="22"/>
          <w:lang w:eastAsia="en-US"/>
        </w:rPr>
      </w:pPr>
    </w:p>
    <w:p w14:paraId="51C91A8B"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adhiriendo su compromiso a gestionar los eventos con los mayores estándares de la sostenibilidad, asume comunicar a sus grupos de interés, con total transparencia y objetividad, los progresos que se realizan en este proceso.</w:t>
      </w:r>
    </w:p>
    <w:p w14:paraId="2B0C18FE" w14:textId="77777777" w:rsidR="002703AE" w:rsidRPr="00022FF2" w:rsidRDefault="002703AE" w:rsidP="002703AE">
      <w:pPr>
        <w:rPr>
          <w:rFonts w:ascii="Book Antiqua" w:eastAsia="Calibri" w:hAnsi="Book Antiqua" w:cs="Arial"/>
          <w:color w:val="000000" w:themeColor="text1"/>
          <w:sz w:val="22"/>
          <w:szCs w:val="22"/>
          <w:lang w:eastAsia="en-US"/>
        </w:rPr>
      </w:pPr>
    </w:p>
    <w:p w14:paraId="0A27A197"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En este contexto, el objetivo de 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es extender su compromiso a proveedores, contratistas y colaboradores para establecer relaciones comerciales estables y duraderas de cooperación, basadas en la honestidad, la transparencia y la confianza, que </w:t>
      </w:r>
      <w:r w:rsidRPr="00022FF2">
        <w:rPr>
          <w:rFonts w:ascii="Book Antiqua" w:eastAsia="Calibri" w:hAnsi="Book Antiqua" w:cs="Arial"/>
          <w:color w:val="000000" w:themeColor="text1"/>
          <w:sz w:val="22"/>
          <w:szCs w:val="22"/>
          <w:lang w:eastAsia="en-US"/>
        </w:rPr>
        <w:lastRenderedPageBreak/>
        <w:t>permitan minimizar el riesgo de vulneración de los derechos humanos y sociales, asegurar el cumplimiento normativo, en particular en asuntos relacionados con la ética y la integridad en las conductas, así como reducir la huella ambiental de la compañía. Todo ello garantizando el suministro de bienes y servicios.</w:t>
      </w:r>
    </w:p>
    <w:p w14:paraId="2D6EE51D" w14:textId="77777777" w:rsidR="002703AE" w:rsidRPr="00022FF2" w:rsidRDefault="002703AE" w:rsidP="002703AE">
      <w:pPr>
        <w:rPr>
          <w:rFonts w:ascii="Book Antiqua" w:eastAsia="Calibri" w:hAnsi="Book Antiqua" w:cs="Arial"/>
          <w:color w:val="000000" w:themeColor="text1"/>
          <w:sz w:val="22"/>
          <w:szCs w:val="22"/>
          <w:lang w:eastAsia="en-US"/>
        </w:rPr>
      </w:pPr>
    </w:p>
    <w:p w14:paraId="12585969"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selecciona a sus proveedores, contratistas y colaboradores bajo criterios de objetividad, imparcialidad y no discriminación, promocionando la competencia, el trato idéntico y evitando cualquier conflicto de interés, con el objetivo de ser un referente en el cumplimiento de los códigos éticos y de lucha contra el fraude y la corrupción.</w:t>
      </w:r>
    </w:p>
    <w:p w14:paraId="626ADCBF" w14:textId="77777777" w:rsidR="002703AE" w:rsidRPr="00022FF2" w:rsidRDefault="002703AE" w:rsidP="002703AE">
      <w:pPr>
        <w:rPr>
          <w:rFonts w:ascii="Book Antiqua" w:eastAsia="Calibri" w:hAnsi="Book Antiqua" w:cs="Arial"/>
          <w:color w:val="000000" w:themeColor="text1"/>
          <w:sz w:val="22"/>
          <w:szCs w:val="22"/>
          <w:lang w:eastAsia="en-US"/>
        </w:rPr>
      </w:pPr>
    </w:p>
    <w:p w14:paraId="38A36FCB"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De esta manera, 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se compromete a realizar una contribución positiva a la sociedad a través de sus actividades y espera que sus proveedores, contratistas y colaboradores colaboren mediante la aplicación de estos principios a su propia actividad, a sus empresas matrices, subsidiarias y afiliadas, así como a todos los grupos con los que mantiene relaciones comerciales, como empleados, subcontratistas y terceros.</w:t>
      </w:r>
    </w:p>
    <w:p w14:paraId="71048181" w14:textId="77777777" w:rsidR="002703AE" w:rsidRPr="00022FF2" w:rsidRDefault="002703AE" w:rsidP="002703AE">
      <w:pPr>
        <w:rPr>
          <w:rFonts w:ascii="Book Antiqua" w:eastAsia="Calibri" w:hAnsi="Book Antiqua" w:cs="Arial"/>
          <w:color w:val="000000" w:themeColor="text1"/>
          <w:sz w:val="22"/>
          <w:szCs w:val="22"/>
          <w:lang w:eastAsia="en-US"/>
        </w:rPr>
      </w:pPr>
    </w:p>
    <w:p w14:paraId="54E92BFF"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promueve así que proveedores, contratistas y colaboradores realicen su actividad de acuerdo </w:t>
      </w:r>
      <w:proofErr w:type="spellStart"/>
      <w:r w:rsidRPr="00022FF2">
        <w:rPr>
          <w:rFonts w:ascii="Book Antiqua" w:eastAsia="Calibri" w:hAnsi="Book Antiqua" w:cs="Arial"/>
          <w:color w:val="000000" w:themeColor="text1"/>
          <w:sz w:val="22"/>
          <w:szCs w:val="22"/>
          <w:lang w:eastAsia="en-US"/>
        </w:rPr>
        <w:t>ade</w:t>
      </w:r>
      <w:proofErr w:type="spellEnd"/>
      <w:r w:rsidRPr="00022FF2">
        <w:rPr>
          <w:rFonts w:ascii="Book Antiqua" w:eastAsia="Calibri" w:hAnsi="Book Antiqua" w:cs="Arial"/>
          <w:color w:val="000000" w:themeColor="text1"/>
          <w:sz w:val="22"/>
          <w:szCs w:val="22"/>
          <w:lang w:eastAsia="en-US"/>
        </w:rPr>
        <w:t xml:space="preserve"> acuerdo con las mejores prácticas, cumpliendo con los estándares internacionalmente aceptados respecto a Transparencia y Ética Empresarial, Derechos Humanos y Sociales, Seguridad y Salud y Calidad y Medio Ambiente.</w:t>
      </w:r>
    </w:p>
    <w:p w14:paraId="1049B27A" w14:textId="77777777" w:rsidR="002703AE" w:rsidRPr="00022FF2" w:rsidRDefault="002703AE" w:rsidP="002703AE">
      <w:pPr>
        <w:rPr>
          <w:rFonts w:ascii="Book Antiqua" w:eastAsia="Calibri" w:hAnsi="Book Antiqua" w:cs="Arial"/>
          <w:color w:val="000000" w:themeColor="text1"/>
          <w:sz w:val="22"/>
          <w:szCs w:val="22"/>
          <w:lang w:eastAsia="en-US"/>
        </w:rPr>
      </w:pPr>
    </w:p>
    <w:p w14:paraId="7650A7D1"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El proveedor, contratista o colaborador, transmitirá este compromiso de MTP a todos los trabajadores que vayan a colaborar en el torneo, de manera que sean conocedores del proyecto y a su vez estén involucrados en los objetivos de sostenibilidad y mejora social, económica y medioambiental del evento.</w:t>
      </w:r>
    </w:p>
    <w:p w14:paraId="0F42F14B" w14:textId="77777777" w:rsidR="002703AE" w:rsidRPr="00022FF2" w:rsidRDefault="002703AE" w:rsidP="002703AE">
      <w:pPr>
        <w:rPr>
          <w:rFonts w:ascii="Book Antiqua" w:eastAsia="Calibri" w:hAnsi="Book Antiqua" w:cs="Arial"/>
          <w:color w:val="000000" w:themeColor="text1"/>
          <w:sz w:val="22"/>
          <w:szCs w:val="22"/>
          <w:lang w:eastAsia="en-US"/>
        </w:rPr>
      </w:pPr>
    </w:p>
    <w:p w14:paraId="162F812C" w14:textId="77777777" w:rsidR="002703AE" w:rsidRPr="00022FF2" w:rsidRDefault="002703AE" w:rsidP="002703AE">
      <w:pPr>
        <w:rPr>
          <w:rFonts w:ascii="Book Antiqua" w:eastAsia="Calibri" w:hAnsi="Book Antiqua" w:cs="Arial"/>
          <w:color w:val="000000" w:themeColor="text1"/>
          <w:sz w:val="22"/>
          <w:szCs w:val="22"/>
          <w:u w:val="single"/>
          <w:lang w:eastAsia="en-US"/>
        </w:rPr>
      </w:pPr>
      <w:r w:rsidRPr="00022FF2">
        <w:rPr>
          <w:rFonts w:ascii="Book Antiqua" w:eastAsia="Calibri" w:hAnsi="Book Antiqua" w:cs="Arial"/>
          <w:color w:val="000000" w:themeColor="text1"/>
          <w:sz w:val="22"/>
          <w:szCs w:val="22"/>
          <w:u w:val="single"/>
          <w:lang w:eastAsia="en-US"/>
        </w:rPr>
        <w:t>Transparencia y Ética</w:t>
      </w:r>
    </w:p>
    <w:p w14:paraId="377B2DEE" w14:textId="77777777" w:rsidR="002703AE" w:rsidRPr="00022FF2" w:rsidRDefault="002703AE" w:rsidP="002703AE">
      <w:pPr>
        <w:rPr>
          <w:rFonts w:ascii="Book Antiqua" w:eastAsia="Calibri" w:hAnsi="Book Antiqua" w:cs="Arial"/>
          <w:color w:val="000000" w:themeColor="text1"/>
          <w:sz w:val="22"/>
          <w:szCs w:val="22"/>
          <w:lang w:eastAsia="en-US"/>
        </w:rPr>
      </w:pPr>
    </w:p>
    <w:p w14:paraId="0B9DDF1A"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considera la transparencia, la integridad y la ética empresarial como base fundamental para mantener relaciones comerciales sostenibles, por lo que asume el compromiso de desarrollar sus actividades empresariales y profesionales de acuerdo con la legislación vigente en cada uno de los lugares donde se desarrollen, observando un elevado comportamiento ético.</w:t>
      </w:r>
    </w:p>
    <w:p w14:paraId="4284A18A" w14:textId="77777777" w:rsidR="002703AE" w:rsidRPr="00022FF2" w:rsidRDefault="002703AE" w:rsidP="002703AE">
      <w:pPr>
        <w:rPr>
          <w:rFonts w:ascii="Book Antiqua" w:eastAsia="Calibri" w:hAnsi="Book Antiqua" w:cs="Arial"/>
          <w:color w:val="000000" w:themeColor="text1"/>
          <w:sz w:val="22"/>
          <w:szCs w:val="22"/>
          <w:lang w:eastAsia="en-US"/>
        </w:rPr>
      </w:pPr>
    </w:p>
    <w:p w14:paraId="753614B4"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espera por tanto que sus proveedores, contratistas y colaboradores:</w:t>
      </w:r>
    </w:p>
    <w:p w14:paraId="36C53AF9" w14:textId="77777777" w:rsidR="002703AE" w:rsidRPr="00022FF2" w:rsidRDefault="002703AE" w:rsidP="002703AE">
      <w:pPr>
        <w:rPr>
          <w:rFonts w:ascii="Book Antiqua" w:eastAsia="Calibri" w:hAnsi="Book Antiqua" w:cs="Arial"/>
          <w:color w:val="000000" w:themeColor="text1"/>
          <w:sz w:val="22"/>
          <w:szCs w:val="22"/>
          <w:lang w:eastAsia="en-US"/>
        </w:rPr>
      </w:pPr>
    </w:p>
    <w:p w14:paraId="4774266B" w14:textId="3508FD64" w:rsidR="002703AE" w:rsidRPr="003A0ACA" w:rsidRDefault="002703AE" w:rsidP="003A0ACA">
      <w:pPr>
        <w:pStyle w:val="Prrafodelista"/>
        <w:numPr>
          <w:ilvl w:val="0"/>
          <w:numId w:val="19"/>
        </w:numPr>
        <w:tabs>
          <w:tab w:val="clear" w:pos="1563"/>
          <w:tab w:val="num" w:pos="993"/>
        </w:tabs>
        <w:spacing w:before="0" w:after="0"/>
        <w:ind w:left="993" w:hanging="426"/>
        <w:rPr>
          <w:rFonts w:ascii="Book Antiqua" w:hAnsi="Book Antiqua" w:cs="Arial"/>
          <w:color w:val="000000" w:themeColor="text1"/>
        </w:rPr>
      </w:pPr>
      <w:r w:rsidRPr="003A0ACA">
        <w:rPr>
          <w:rFonts w:ascii="Book Antiqua" w:hAnsi="Book Antiqua" w:cs="Arial"/>
          <w:color w:val="000000" w:themeColor="text1"/>
        </w:rPr>
        <w:t>Respeten las leyes, normas y reglamentos de los países en los que realicen su actividad, velando por el cumplimiento de todas las leyes y normativas aplicables al evento (sociales, económicas y medioambientales).</w:t>
      </w:r>
    </w:p>
    <w:p w14:paraId="4DF2A70B"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70FF3878"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jc w:val="left"/>
        <w:rPr>
          <w:rFonts w:ascii="Book Antiqua" w:hAnsi="Book Antiqua" w:cs="Arial"/>
          <w:color w:val="000000" w:themeColor="text1"/>
          <w:lang w:val="es-ES_tradnl"/>
        </w:rPr>
      </w:pPr>
      <w:r w:rsidRPr="00022FF2">
        <w:rPr>
          <w:rFonts w:ascii="Book Antiqua" w:hAnsi="Book Antiqua" w:cs="Arial"/>
          <w:color w:val="000000" w:themeColor="text1"/>
          <w:lang w:val="es-ES_tradnl"/>
        </w:rPr>
        <w:t xml:space="preserve">Implementen las mejores prácticas sostenibles, acordes a la normativa vigente y en seguimiento de la Guía Sostenible de Eventos Deportivos de Madrid </w:t>
      </w:r>
      <w:proofErr w:type="spellStart"/>
      <w:r w:rsidRPr="00022FF2">
        <w:rPr>
          <w:rFonts w:ascii="Book Antiqua" w:hAnsi="Book Antiqua" w:cs="Arial"/>
          <w:color w:val="000000" w:themeColor="text1"/>
          <w:lang w:val="es-ES_tradnl"/>
        </w:rPr>
        <w:t>Trophy</w:t>
      </w:r>
      <w:proofErr w:type="spellEnd"/>
      <w:r w:rsidRPr="00022FF2">
        <w:rPr>
          <w:rFonts w:ascii="Book Antiqua" w:hAnsi="Book Antiqua" w:cs="Arial"/>
          <w:color w:val="000000" w:themeColor="text1"/>
          <w:lang w:val="es-ES_tradnl"/>
        </w:rPr>
        <w:t xml:space="preserve"> </w:t>
      </w:r>
      <w:proofErr w:type="spellStart"/>
      <w:r w:rsidRPr="00022FF2">
        <w:rPr>
          <w:rFonts w:ascii="Book Antiqua" w:hAnsi="Book Antiqua" w:cs="Arial"/>
          <w:color w:val="000000" w:themeColor="text1"/>
          <w:lang w:val="es-ES_tradnl"/>
        </w:rPr>
        <w:t>promotion</w:t>
      </w:r>
      <w:proofErr w:type="spellEnd"/>
      <w:r w:rsidRPr="00022FF2">
        <w:rPr>
          <w:rFonts w:ascii="Book Antiqua" w:hAnsi="Book Antiqua" w:cs="Arial"/>
          <w:color w:val="000000" w:themeColor="text1"/>
          <w:lang w:val="es-ES_tradnl"/>
        </w:rPr>
        <w:t xml:space="preserve">.  </w:t>
      </w:r>
    </w:p>
    <w:p w14:paraId="0A264DE1" w14:textId="77777777" w:rsidR="002703AE" w:rsidRPr="00022FF2" w:rsidRDefault="002703AE" w:rsidP="003A0ACA">
      <w:pPr>
        <w:tabs>
          <w:tab w:val="num" w:pos="993"/>
        </w:tabs>
        <w:ind w:left="993" w:hanging="426"/>
        <w:rPr>
          <w:rFonts w:ascii="Book Antiqua" w:eastAsia="Calibri" w:hAnsi="Book Antiqua" w:cs="Arial"/>
          <w:color w:val="000000" w:themeColor="text1"/>
          <w:sz w:val="22"/>
          <w:szCs w:val="22"/>
          <w:lang w:eastAsia="en-US"/>
        </w:rPr>
      </w:pPr>
    </w:p>
    <w:p w14:paraId="7A8674FF"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 xml:space="preserve">No lleven a cabo prácticas ni conductas no éticas, que aún sin violar la ley, puedan perjudicar la reputación de Madrid </w:t>
      </w:r>
      <w:proofErr w:type="spellStart"/>
      <w:r w:rsidRPr="00022FF2">
        <w:rPr>
          <w:rFonts w:ascii="Book Antiqua" w:hAnsi="Book Antiqua" w:cs="Arial"/>
          <w:color w:val="000000" w:themeColor="text1"/>
          <w:lang w:val="es-ES_tradnl"/>
        </w:rPr>
        <w:t>Trophy</w:t>
      </w:r>
      <w:proofErr w:type="spellEnd"/>
      <w:r w:rsidRPr="00022FF2">
        <w:rPr>
          <w:rFonts w:ascii="Book Antiqua" w:hAnsi="Book Antiqua" w:cs="Arial"/>
          <w:color w:val="000000" w:themeColor="text1"/>
          <w:lang w:val="es-ES_tradnl"/>
        </w:rPr>
        <w:t xml:space="preserve"> </w:t>
      </w:r>
      <w:proofErr w:type="spellStart"/>
      <w:r w:rsidRPr="00022FF2">
        <w:rPr>
          <w:rFonts w:ascii="Book Antiqua" w:hAnsi="Book Antiqua" w:cs="Arial"/>
          <w:color w:val="000000" w:themeColor="text1"/>
          <w:lang w:val="es-ES_tradnl"/>
        </w:rPr>
        <w:t>Promotion</w:t>
      </w:r>
      <w:proofErr w:type="spellEnd"/>
      <w:r w:rsidRPr="00022FF2">
        <w:rPr>
          <w:rFonts w:ascii="Book Antiqua" w:hAnsi="Book Antiqua" w:cs="Arial"/>
          <w:color w:val="000000" w:themeColor="text1"/>
          <w:lang w:val="es-ES_tradnl"/>
        </w:rPr>
        <w:t>.</w:t>
      </w:r>
    </w:p>
    <w:p w14:paraId="134346B0"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16FB7EB8"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No participen en acciones que comprometan o pongan en peligro la legalidad y los principios éticos fundamentales.</w:t>
      </w:r>
    </w:p>
    <w:p w14:paraId="493915D6"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2E07870A"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Sean transparentes e íntegros en toda información financiera, comercial o empresarial que emitan.</w:t>
      </w:r>
    </w:p>
    <w:p w14:paraId="71D44B5E"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785C52F3"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 xml:space="preserve">Respeten los principios de la confidencialidad, no utilizando ni compartiendo la información que hayan recibido como confidencial durante su relación comercial, salvo que hayan sido autorizados por Madrid </w:t>
      </w:r>
      <w:proofErr w:type="spellStart"/>
      <w:r w:rsidRPr="00022FF2">
        <w:rPr>
          <w:rFonts w:ascii="Book Antiqua" w:hAnsi="Book Antiqua" w:cs="Arial"/>
          <w:color w:val="000000" w:themeColor="text1"/>
          <w:lang w:val="es-ES_tradnl"/>
        </w:rPr>
        <w:t>Trophy</w:t>
      </w:r>
      <w:proofErr w:type="spellEnd"/>
      <w:r w:rsidRPr="00022FF2">
        <w:rPr>
          <w:rFonts w:ascii="Book Antiqua" w:hAnsi="Book Antiqua" w:cs="Arial"/>
          <w:color w:val="000000" w:themeColor="text1"/>
          <w:lang w:val="es-ES_tradnl"/>
        </w:rPr>
        <w:t xml:space="preserve"> </w:t>
      </w:r>
      <w:proofErr w:type="spellStart"/>
      <w:r w:rsidRPr="00022FF2">
        <w:rPr>
          <w:rFonts w:ascii="Book Antiqua" w:hAnsi="Book Antiqua" w:cs="Arial"/>
          <w:color w:val="000000" w:themeColor="text1"/>
          <w:lang w:val="es-ES_tradnl"/>
        </w:rPr>
        <w:t>Promotion</w:t>
      </w:r>
      <w:proofErr w:type="spellEnd"/>
      <w:r w:rsidRPr="00022FF2">
        <w:rPr>
          <w:rFonts w:ascii="Book Antiqua" w:hAnsi="Book Antiqua" w:cs="Arial"/>
          <w:color w:val="000000" w:themeColor="text1"/>
          <w:lang w:val="es-ES_tradnl"/>
        </w:rPr>
        <w:t xml:space="preserve"> o, por motivos de obligación legal o cumplimiento de resoluciones judiciales o administrativas.</w:t>
      </w:r>
    </w:p>
    <w:p w14:paraId="08E73396"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28B2A5FC"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Dispongan de los medios necesarios que garanticen la privacidad de los datos personales a los que tengan acceso en el ejercicio de su actividad.</w:t>
      </w:r>
    </w:p>
    <w:p w14:paraId="689679A1"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6FC50175"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Cumplan las normas más estrictas de conducta ética y moral, absteniéndose de ejercer prácticas que impliquen corrupción en todas sus formas, incluidas extorsión y soborno.</w:t>
      </w:r>
    </w:p>
    <w:p w14:paraId="73D5DBE3"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6E61935D"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 xml:space="preserve">No ofrezcan, de forma directa o indirecta, ningún pago en metálico o en especie a Madrid </w:t>
      </w:r>
      <w:proofErr w:type="spellStart"/>
      <w:r w:rsidRPr="00022FF2">
        <w:rPr>
          <w:rFonts w:ascii="Book Antiqua" w:hAnsi="Book Antiqua" w:cs="Arial"/>
          <w:color w:val="000000" w:themeColor="text1"/>
          <w:lang w:val="es-ES_tradnl"/>
        </w:rPr>
        <w:t>Trophy</w:t>
      </w:r>
      <w:proofErr w:type="spellEnd"/>
      <w:r w:rsidRPr="00022FF2">
        <w:rPr>
          <w:rFonts w:ascii="Book Antiqua" w:hAnsi="Book Antiqua" w:cs="Arial"/>
          <w:color w:val="000000" w:themeColor="text1"/>
          <w:lang w:val="es-ES_tradnl"/>
        </w:rPr>
        <w:t xml:space="preserve"> </w:t>
      </w:r>
      <w:proofErr w:type="spellStart"/>
      <w:r w:rsidRPr="00022FF2">
        <w:rPr>
          <w:rFonts w:ascii="Book Antiqua" w:hAnsi="Book Antiqua" w:cs="Arial"/>
          <w:color w:val="000000" w:themeColor="text1"/>
          <w:lang w:val="es-ES_tradnl"/>
        </w:rPr>
        <w:t>Promotion</w:t>
      </w:r>
      <w:proofErr w:type="spellEnd"/>
      <w:r w:rsidRPr="00022FF2">
        <w:rPr>
          <w:rFonts w:ascii="Book Antiqua" w:hAnsi="Book Antiqua" w:cs="Arial"/>
          <w:color w:val="000000" w:themeColor="text1"/>
          <w:lang w:val="es-ES_tradnl"/>
        </w:rPr>
        <w:t>, o a alguno de sus empleados, o a otras entidades, con la intención de obtener o mantener ilícitamente negocios u otras ventajas.</w:t>
      </w:r>
    </w:p>
    <w:p w14:paraId="305F5963" w14:textId="77777777" w:rsidR="002703AE" w:rsidRPr="00022FF2" w:rsidRDefault="002703AE" w:rsidP="002703AE">
      <w:pPr>
        <w:jc w:val="left"/>
        <w:rPr>
          <w:rFonts w:ascii="Book Antiqua" w:eastAsia="Calibri" w:hAnsi="Book Antiqua"/>
          <w:sz w:val="22"/>
          <w:szCs w:val="22"/>
          <w:lang w:eastAsia="en-US"/>
        </w:rPr>
      </w:pPr>
    </w:p>
    <w:p w14:paraId="54F4F584"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recomienda por tanto a sus proveedores, contratistas y colaboradores que dispongan de sus propias políticas y códigos de conducta que orienten a un comportamiento de acuerdo con estos principios éticos fundamentales y a sus grupos de interés.</w:t>
      </w:r>
    </w:p>
    <w:p w14:paraId="547BBEE4" w14:textId="77777777" w:rsidR="002703AE" w:rsidRPr="00022FF2" w:rsidRDefault="002703AE" w:rsidP="002703AE">
      <w:pPr>
        <w:rPr>
          <w:rFonts w:ascii="Book Antiqua" w:eastAsia="Calibri" w:hAnsi="Book Antiqua" w:cs="Arial"/>
          <w:color w:val="000000" w:themeColor="text1"/>
          <w:sz w:val="22"/>
          <w:szCs w:val="22"/>
          <w:lang w:eastAsia="en-US"/>
        </w:rPr>
      </w:pPr>
    </w:p>
    <w:p w14:paraId="2A5706EC" w14:textId="77777777" w:rsidR="002703AE" w:rsidRPr="00022FF2" w:rsidRDefault="002703AE" w:rsidP="002703AE">
      <w:pPr>
        <w:pStyle w:val="Prrafodelista"/>
        <w:numPr>
          <w:ilvl w:val="0"/>
          <w:numId w:val="20"/>
        </w:numPr>
        <w:spacing w:before="0" w:after="0" w:line="240" w:lineRule="auto"/>
        <w:rPr>
          <w:rFonts w:ascii="Book Antiqua" w:hAnsi="Book Antiqua" w:cs="Arial"/>
          <w:color w:val="000000" w:themeColor="text1"/>
          <w:u w:val="single"/>
          <w:lang w:val="es-ES_tradnl"/>
        </w:rPr>
      </w:pPr>
      <w:r w:rsidRPr="00022FF2">
        <w:rPr>
          <w:rFonts w:ascii="Book Antiqua" w:hAnsi="Book Antiqua" w:cs="Arial"/>
          <w:color w:val="000000" w:themeColor="text1"/>
          <w:u w:val="single"/>
          <w:lang w:val="es-ES_tradnl"/>
        </w:rPr>
        <w:t>SOCIALES</w:t>
      </w:r>
    </w:p>
    <w:p w14:paraId="67B15A42" w14:textId="77777777" w:rsidR="002703AE" w:rsidRPr="00022FF2" w:rsidRDefault="002703AE" w:rsidP="002703AE">
      <w:pPr>
        <w:rPr>
          <w:rFonts w:ascii="Book Antiqua" w:eastAsia="Calibri" w:hAnsi="Book Antiqua" w:cs="Arial"/>
          <w:color w:val="000000" w:themeColor="text1"/>
          <w:sz w:val="22"/>
          <w:szCs w:val="22"/>
          <w:lang w:eastAsia="en-US"/>
        </w:rPr>
      </w:pPr>
    </w:p>
    <w:p w14:paraId="19E07D9B"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respeta y hace suyos los valores incluidos en la Declaración Universal de Derechos Humanos, las Resoluciones de la Organización Internacional del Trabajo, orientadas al respeto a la dignidad del individuo, y a las Convenciones sobre los Derechos del Niño de Naciones Unidas.</w:t>
      </w:r>
    </w:p>
    <w:p w14:paraId="543F5ECD" w14:textId="77777777" w:rsidR="002703AE" w:rsidRPr="00022FF2" w:rsidRDefault="002703AE" w:rsidP="002703AE">
      <w:pPr>
        <w:rPr>
          <w:rFonts w:ascii="Book Antiqua" w:eastAsia="Calibri" w:hAnsi="Book Antiqua" w:cs="Arial"/>
          <w:color w:val="000000" w:themeColor="text1"/>
          <w:sz w:val="22"/>
          <w:szCs w:val="22"/>
          <w:lang w:eastAsia="en-US"/>
        </w:rPr>
      </w:pPr>
    </w:p>
    <w:p w14:paraId="1E24C0DB"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En consecuencia, 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espera que sus proveedores, contratistas y colaboradores:</w:t>
      </w:r>
    </w:p>
    <w:p w14:paraId="030757FF" w14:textId="77777777" w:rsidR="002703AE" w:rsidRPr="00022FF2" w:rsidRDefault="002703AE" w:rsidP="002703AE">
      <w:pPr>
        <w:rPr>
          <w:rFonts w:ascii="Book Antiqua" w:eastAsia="Calibri" w:hAnsi="Book Antiqua" w:cs="Arial"/>
          <w:color w:val="000000" w:themeColor="text1"/>
          <w:sz w:val="22"/>
          <w:szCs w:val="22"/>
          <w:lang w:eastAsia="en-US"/>
        </w:rPr>
      </w:pPr>
    </w:p>
    <w:p w14:paraId="4BC77B39" w14:textId="77777777" w:rsidR="002703AE" w:rsidRPr="00022FF2" w:rsidRDefault="002703AE" w:rsidP="002703AE">
      <w:pPr>
        <w:rPr>
          <w:rFonts w:ascii="Book Antiqua" w:eastAsia="Calibri" w:hAnsi="Book Antiqua" w:cs="Arial"/>
          <w:color w:val="000000" w:themeColor="text1"/>
          <w:sz w:val="22"/>
          <w:szCs w:val="22"/>
          <w:u w:val="single"/>
          <w:lang w:eastAsia="en-US"/>
        </w:rPr>
      </w:pPr>
      <w:r w:rsidRPr="00022FF2">
        <w:rPr>
          <w:rFonts w:ascii="Book Antiqua" w:eastAsia="Calibri" w:hAnsi="Book Antiqua" w:cs="Arial"/>
          <w:color w:val="000000" w:themeColor="text1"/>
          <w:sz w:val="22"/>
          <w:szCs w:val="22"/>
          <w:u w:val="single"/>
          <w:lang w:eastAsia="en-US"/>
        </w:rPr>
        <w:t>Derechos Humanos y Sociedad</w:t>
      </w:r>
    </w:p>
    <w:p w14:paraId="3ECF0C48" w14:textId="77777777" w:rsidR="002703AE" w:rsidRPr="00022FF2" w:rsidRDefault="002703AE" w:rsidP="002703AE">
      <w:pPr>
        <w:rPr>
          <w:rFonts w:ascii="Book Antiqua" w:eastAsia="Calibri" w:hAnsi="Book Antiqua" w:cs="Arial"/>
          <w:color w:val="000000" w:themeColor="text1"/>
          <w:sz w:val="22"/>
          <w:szCs w:val="22"/>
          <w:lang w:eastAsia="en-US"/>
        </w:rPr>
      </w:pPr>
    </w:p>
    <w:p w14:paraId="2816F715"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 xml:space="preserve">Adopten las medidas oportunas para garantizar el respeto absoluto dentro de su organización de los Derechos Humanos, tal y como se recoge en la Declaración </w:t>
      </w:r>
      <w:r w:rsidRPr="00022FF2">
        <w:rPr>
          <w:rFonts w:ascii="Book Antiqua" w:hAnsi="Book Antiqua" w:cs="Arial"/>
          <w:color w:val="000000" w:themeColor="text1"/>
          <w:lang w:val="es-ES_tradnl"/>
        </w:rPr>
        <w:lastRenderedPageBreak/>
        <w:t xml:space="preserve">Universal de Derechos Humanos, evitando cualquier tipo de vulneración de </w:t>
      </w:r>
      <w:proofErr w:type="gramStart"/>
      <w:r w:rsidRPr="00022FF2">
        <w:rPr>
          <w:rFonts w:ascii="Book Antiqua" w:hAnsi="Book Antiqua" w:cs="Arial"/>
          <w:color w:val="000000" w:themeColor="text1"/>
          <w:lang w:val="es-ES_tradnl"/>
        </w:rPr>
        <w:t>los mismos</w:t>
      </w:r>
      <w:proofErr w:type="gramEnd"/>
      <w:r w:rsidRPr="00022FF2">
        <w:rPr>
          <w:rFonts w:ascii="Book Antiqua" w:hAnsi="Book Antiqua" w:cs="Arial"/>
          <w:color w:val="000000" w:themeColor="text1"/>
          <w:lang w:val="es-ES_tradnl"/>
        </w:rPr>
        <w:t>, tanto en su organización como en su área de influencia.</w:t>
      </w:r>
    </w:p>
    <w:p w14:paraId="14119AB4"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0268961B"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 xml:space="preserve">Apoyen y respeten la protección de los derechos humanos fundamentales reconocidos internacionalmente, dentro de su ámbito de influencia, asegurándose de no ser cómplices de ninguna forma de abuso o vulneración de </w:t>
      </w:r>
      <w:proofErr w:type="gramStart"/>
      <w:r w:rsidRPr="00022FF2">
        <w:rPr>
          <w:rFonts w:ascii="Book Antiqua" w:hAnsi="Book Antiqua" w:cs="Arial"/>
          <w:color w:val="000000" w:themeColor="text1"/>
          <w:lang w:val="es-ES_tradnl"/>
        </w:rPr>
        <w:t>los mismos</w:t>
      </w:r>
      <w:proofErr w:type="gramEnd"/>
      <w:r w:rsidRPr="00022FF2">
        <w:rPr>
          <w:rFonts w:ascii="Book Antiqua" w:hAnsi="Book Antiqua" w:cs="Arial"/>
          <w:color w:val="000000" w:themeColor="text1"/>
          <w:lang w:val="es-ES_tradnl"/>
        </w:rPr>
        <w:t>.</w:t>
      </w:r>
    </w:p>
    <w:p w14:paraId="01532B75"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6EB6C9F9"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Rechacen cualquier manifestación de acoso físico, psicológico, moral o de abuso de autoridad, o cualquier otra conducta que intimide u ofenda los derechos de las personas.</w:t>
      </w:r>
    </w:p>
    <w:p w14:paraId="756F3535" w14:textId="77777777" w:rsidR="002703AE" w:rsidRPr="00022FF2" w:rsidRDefault="002703AE" w:rsidP="003A0ACA">
      <w:pPr>
        <w:pStyle w:val="Prrafodelista"/>
        <w:tabs>
          <w:tab w:val="num" w:pos="993"/>
        </w:tabs>
        <w:ind w:left="993" w:hanging="426"/>
        <w:jc w:val="left"/>
        <w:rPr>
          <w:rFonts w:ascii="Book Antiqua" w:hAnsi="Book Antiqua" w:cs="Arial"/>
          <w:color w:val="000000" w:themeColor="text1"/>
          <w:lang w:val="es-ES_tradnl"/>
        </w:rPr>
      </w:pPr>
    </w:p>
    <w:p w14:paraId="465924AB"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Garanticen el acceso de todas las personas a todas las actividades del evento mediante una señalización adecuada, procurando eliminar cualquier tipo de barrera física.</w:t>
      </w:r>
    </w:p>
    <w:p w14:paraId="64E09C0B"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17CF4FBB"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 xml:space="preserve">Mantengan accesible a todo el personal del evento la normativa de </w:t>
      </w:r>
      <w:proofErr w:type="spellStart"/>
      <w:r w:rsidRPr="00022FF2">
        <w:rPr>
          <w:rFonts w:ascii="Book Antiqua" w:hAnsi="Book Antiqua" w:cs="Arial"/>
          <w:color w:val="000000" w:themeColor="text1"/>
          <w:lang w:val="es-ES_tradnl"/>
        </w:rPr>
        <w:t>Compliance</w:t>
      </w:r>
      <w:proofErr w:type="spellEnd"/>
      <w:r w:rsidRPr="00022FF2">
        <w:rPr>
          <w:rFonts w:ascii="Book Antiqua" w:hAnsi="Book Antiqua" w:cs="Arial"/>
          <w:color w:val="000000" w:themeColor="text1"/>
          <w:lang w:val="es-ES_tradnl"/>
        </w:rPr>
        <w:t>, velando siempre por el cumplimiento legal de todos los requisitos sociales, económicos y medioambientales de aplicación.</w:t>
      </w:r>
    </w:p>
    <w:p w14:paraId="07326479"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33451787"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 xml:space="preserve">Difundan y trasladen la Política de Sostenibilidad de Madrid </w:t>
      </w:r>
      <w:proofErr w:type="spellStart"/>
      <w:r w:rsidRPr="00022FF2">
        <w:rPr>
          <w:rFonts w:ascii="Book Antiqua" w:hAnsi="Book Antiqua" w:cs="Arial"/>
          <w:color w:val="000000" w:themeColor="text1"/>
          <w:lang w:val="es-ES_tradnl"/>
        </w:rPr>
        <w:t>Trophy</w:t>
      </w:r>
      <w:proofErr w:type="spellEnd"/>
      <w:r w:rsidRPr="00022FF2">
        <w:rPr>
          <w:rFonts w:ascii="Book Antiqua" w:hAnsi="Book Antiqua" w:cs="Arial"/>
          <w:color w:val="000000" w:themeColor="text1"/>
          <w:lang w:val="es-ES_tradnl"/>
        </w:rPr>
        <w:t xml:space="preserve"> </w:t>
      </w:r>
      <w:proofErr w:type="spellStart"/>
      <w:r w:rsidRPr="00022FF2">
        <w:rPr>
          <w:rFonts w:ascii="Book Antiqua" w:hAnsi="Book Antiqua" w:cs="Arial"/>
          <w:color w:val="000000" w:themeColor="text1"/>
          <w:lang w:val="es-ES_tradnl"/>
        </w:rPr>
        <w:t>Promotion</w:t>
      </w:r>
      <w:proofErr w:type="spellEnd"/>
      <w:r w:rsidRPr="00022FF2">
        <w:rPr>
          <w:rFonts w:ascii="Book Antiqua" w:hAnsi="Book Antiqua" w:cs="Arial"/>
          <w:color w:val="000000" w:themeColor="text1"/>
          <w:lang w:val="es-ES_tradnl"/>
        </w:rPr>
        <w:t xml:space="preserve"> a todo el personal involucrado en el evento, con el fin de aumentar la sensibilización social en materia de sostenibilidad.</w:t>
      </w:r>
    </w:p>
    <w:p w14:paraId="7CA457E7" w14:textId="77777777" w:rsidR="002703AE" w:rsidRPr="00022FF2" w:rsidRDefault="002703AE" w:rsidP="003A0ACA">
      <w:pPr>
        <w:tabs>
          <w:tab w:val="num" w:pos="993"/>
        </w:tabs>
        <w:ind w:left="993" w:hanging="426"/>
        <w:rPr>
          <w:rFonts w:ascii="Book Antiqua" w:eastAsia="Times New Roman" w:hAnsi="Book Antiqua" w:cs="Arial"/>
          <w:color w:val="000000" w:themeColor="text1"/>
          <w:sz w:val="22"/>
          <w:szCs w:val="22"/>
          <w:lang w:eastAsia="en-US"/>
        </w:rPr>
      </w:pPr>
    </w:p>
    <w:p w14:paraId="47CD2C28"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 xml:space="preserve">Difundan entre todas las partes interesadas involucradas en el evento las medidas sostenibles incluidas en la Guía Sostenible de Eventos de Madrid </w:t>
      </w:r>
      <w:proofErr w:type="spellStart"/>
      <w:r w:rsidRPr="00022FF2">
        <w:rPr>
          <w:rFonts w:ascii="Book Antiqua" w:hAnsi="Book Antiqua" w:cs="Arial"/>
          <w:color w:val="000000" w:themeColor="text1"/>
          <w:lang w:val="es-ES_tradnl"/>
        </w:rPr>
        <w:t>Trophy</w:t>
      </w:r>
      <w:proofErr w:type="spellEnd"/>
      <w:r w:rsidRPr="00022FF2">
        <w:rPr>
          <w:rFonts w:ascii="Book Antiqua" w:hAnsi="Book Antiqua" w:cs="Arial"/>
          <w:color w:val="000000" w:themeColor="text1"/>
          <w:lang w:val="es-ES_tradnl"/>
        </w:rPr>
        <w:t xml:space="preserve"> </w:t>
      </w:r>
      <w:proofErr w:type="spellStart"/>
      <w:r w:rsidRPr="00022FF2">
        <w:rPr>
          <w:rFonts w:ascii="Book Antiqua" w:hAnsi="Book Antiqua" w:cs="Arial"/>
          <w:color w:val="000000" w:themeColor="text1"/>
          <w:lang w:val="es-ES_tradnl"/>
        </w:rPr>
        <w:t>Promotion</w:t>
      </w:r>
      <w:proofErr w:type="spellEnd"/>
      <w:r w:rsidRPr="00022FF2">
        <w:rPr>
          <w:rFonts w:ascii="Book Antiqua" w:hAnsi="Book Antiqua" w:cs="Arial"/>
          <w:color w:val="000000" w:themeColor="text1"/>
          <w:lang w:val="es-ES_tradnl"/>
        </w:rPr>
        <w:t xml:space="preserve">. </w:t>
      </w:r>
    </w:p>
    <w:p w14:paraId="2523E275" w14:textId="77777777" w:rsidR="002703AE" w:rsidRPr="00022FF2" w:rsidRDefault="002703AE" w:rsidP="002703AE">
      <w:pPr>
        <w:pStyle w:val="Prrafodelista"/>
        <w:ind w:left="1563"/>
        <w:rPr>
          <w:rFonts w:ascii="Book Antiqua" w:hAnsi="Book Antiqua" w:cs="Arial"/>
          <w:color w:val="000000" w:themeColor="text1"/>
          <w:lang w:val="es-ES_tradnl"/>
        </w:rPr>
      </w:pPr>
    </w:p>
    <w:p w14:paraId="6CB379DE" w14:textId="77777777" w:rsidR="002703AE" w:rsidRPr="00022FF2" w:rsidRDefault="002703AE" w:rsidP="002703AE">
      <w:pPr>
        <w:pStyle w:val="Prrafodelista"/>
        <w:jc w:val="left"/>
        <w:rPr>
          <w:rFonts w:ascii="Book Antiqua" w:hAnsi="Book Antiqua" w:cs="Arial"/>
          <w:color w:val="000000" w:themeColor="text1"/>
          <w:lang w:val="es-ES_tradnl"/>
        </w:rPr>
      </w:pPr>
    </w:p>
    <w:p w14:paraId="3C5731E9" w14:textId="77777777" w:rsidR="002703AE" w:rsidRPr="00022FF2" w:rsidRDefault="002703AE" w:rsidP="002703AE">
      <w:pPr>
        <w:rPr>
          <w:rFonts w:ascii="Book Antiqua" w:hAnsi="Book Antiqua" w:cs="Arial"/>
          <w:color w:val="000000" w:themeColor="text1"/>
          <w:sz w:val="22"/>
          <w:szCs w:val="22"/>
          <w:u w:val="single"/>
          <w:lang w:eastAsia="en-US"/>
        </w:rPr>
      </w:pPr>
      <w:r w:rsidRPr="00022FF2">
        <w:rPr>
          <w:rFonts w:ascii="Book Antiqua" w:eastAsia="Calibri" w:hAnsi="Book Antiqua" w:cs="Arial"/>
          <w:color w:val="000000" w:themeColor="text1"/>
          <w:sz w:val="22"/>
          <w:szCs w:val="22"/>
          <w:u w:val="single"/>
          <w:lang w:eastAsia="en-US"/>
        </w:rPr>
        <w:t>Prácticas laborales y trabajo decente</w:t>
      </w:r>
    </w:p>
    <w:p w14:paraId="78227FA6" w14:textId="77777777" w:rsidR="002703AE" w:rsidRPr="00022FF2" w:rsidRDefault="002703AE" w:rsidP="002703AE">
      <w:pPr>
        <w:rPr>
          <w:rFonts w:ascii="Book Antiqua" w:eastAsia="Times New Roman" w:hAnsi="Book Antiqua" w:cs="Arial"/>
          <w:color w:val="000000" w:themeColor="text1"/>
          <w:sz w:val="22"/>
          <w:szCs w:val="22"/>
          <w:lang w:eastAsia="en-US"/>
        </w:rPr>
      </w:pPr>
    </w:p>
    <w:p w14:paraId="5E87F27F"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Mantengan un entorno en el que se trate a todos los trabajadores con dignidad y respeto, en el que no se recurra a amenazas de violencia, explotación o abuso sexual, acoso verbal o psicológico o maltrato.</w:t>
      </w:r>
    </w:p>
    <w:p w14:paraId="206EE142"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58C462C3"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Prohíban el trabajo forzoso en todas sus formas, adoptando prácticas de empleo compatibles con los convenios de la OIT en esta materia.</w:t>
      </w:r>
    </w:p>
    <w:p w14:paraId="010DBF1E"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07698113"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Ofrezcan a los trabajadores un entorno laboral seguro y sano, cumpliendo las leyes y reglamentos en materia de salarios y horarios de trabajo, respetando todos los derechos de los trabajadores (salario mínimo, remuneración de horas extraordinarias, periodos de descanso y vacaciones).</w:t>
      </w:r>
    </w:p>
    <w:p w14:paraId="75895898"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3118A862"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Fomenten el empleo considerando criterios inclusivos en la contratación de personal para los eventos, no aceptando ningún tipo de discriminación de empleo y ocupación por motivos de edad, raza, color, género, religión, ascendencia nacional, orientación sexual, origen social o étnico, capacidad física, embarazo, estado de salud, opinión pública, pertenencia a sindicatos o estado civil. Y, respeten la reserva legal de contratación social de discapacitados de acuerdo con la legislación de cada país.</w:t>
      </w:r>
    </w:p>
    <w:p w14:paraId="1A007BB7"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1F96D33B"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lastRenderedPageBreak/>
        <w:t>Apoyen la libertad de afiliación y el reconocimiento efectivo del derecho a la negociación colectiva.</w:t>
      </w:r>
    </w:p>
    <w:p w14:paraId="7832374D" w14:textId="77777777" w:rsidR="002703AE" w:rsidRPr="00022FF2" w:rsidRDefault="002703AE" w:rsidP="003A0ACA">
      <w:pPr>
        <w:tabs>
          <w:tab w:val="num" w:pos="993"/>
        </w:tabs>
        <w:ind w:left="993" w:hanging="426"/>
        <w:rPr>
          <w:rFonts w:ascii="Book Antiqua" w:eastAsia="Calibri" w:hAnsi="Book Antiqua" w:cs="Arial"/>
          <w:color w:val="000000" w:themeColor="text1"/>
          <w:sz w:val="22"/>
          <w:szCs w:val="22"/>
          <w:lang w:eastAsia="en-US"/>
        </w:rPr>
      </w:pPr>
    </w:p>
    <w:p w14:paraId="39808001"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Apoyen la erradicación del trabajo infantil, no contratando a menores de edad para la realización de ningún tipo de trabajo, siendo la edad mínima de admisión al empleo no inferior a la edad de finalización de la escolarización obligatoria, según la legislación nacional. Los jóvenes no deberán realizar trabajos que puedan ser peligrosos, interfieran en su educación o sean perjudiciales para su salud o desarrollo físico, mental, social o moral.</w:t>
      </w:r>
    </w:p>
    <w:p w14:paraId="11BB8A19" w14:textId="77777777" w:rsidR="002703AE" w:rsidRPr="00022FF2" w:rsidRDefault="002703AE" w:rsidP="003A0ACA">
      <w:pPr>
        <w:tabs>
          <w:tab w:val="num" w:pos="993"/>
        </w:tabs>
        <w:ind w:left="993" w:hanging="426"/>
        <w:rPr>
          <w:rFonts w:ascii="Book Antiqua" w:eastAsia="Times New Roman" w:hAnsi="Book Antiqua" w:cs="Arial"/>
          <w:color w:val="000000" w:themeColor="text1"/>
          <w:sz w:val="22"/>
          <w:szCs w:val="22"/>
          <w:lang w:eastAsia="en-US"/>
        </w:rPr>
      </w:pPr>
    </w:p>
    <w:p w14:paraId="62AD8B7D"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Garanticen unas políticas de seguridad y salud laboral durante las fases del evento para cumplir con la legislación y evitar cualquier tipo de accidente laboral en todas las actividades desarrolladas en el evento.</w:t>
      </w:r>
    </w:p>
    <w:p w14:paraId="36CD3345" w14:textId="77777777" w:rsidR="002703AE" w:rsidRPr="00022FF2" w:rsidRDefault="002703AE" w:rsidP="003A0ACA">
      <w:pPr>
        <w:tabs>
          <w:tab w:val="num" w:pos="993"/>
        </w:tabs>
        <w:ind w:left="993" w:hanging="426"/>
        <w:rPr>
          <w:rFonts w:ascii="Book Antiqua" w:eastAsia="Times New Roman" w:hAnsi="Book Antiqua" w:cs="Arial"/>
          <w:color w:val="000000" w:themeColor="text1"/>
          <w:sz w:val="22"/>
          <w:szCs w:val="22"/>
          <w:lang w:eastAsia="en-US"/>
        </w:rPr>
      </w:pPr>
    </w:p>
    <w:p w14:paraId="7934B761"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Fomenten la comunicación con el empleado y se mejore la alianza estratégica familia-organización-medio ambiente.</w:t>
      </w:r>
    </w:p>
    <w:p w14:paraId="766BF1DB"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262A54DF" w14:textId="5685C994"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Garanticen la formación y capacitación necesaria de las personas que trabajan en el evento. Además, los trabajadores vinculados con el evento de</w:t>
      </w:r>
      <w:r w:rsidR="0094394C">
        <w:rPr>
          <w:rFonts w:ascii="Book Antiqua" w:hAnsi="Book Antiqua" w:cs="Arial"/>
          <w:color w:val="000000" w:themeColor="text1"/>
          <w:lang w:val="es-ES_tradnl"/>
        </w:rPr>
        <w:t xml:space="preserve"> </w:t>
      </w:r>
      <w:r w:rsidRPr="00022FF2">
        <w:rPr>
          <w:rFonts w:ascii="Book Antiqua" w:hAnsi="Book Antiqua" w:cs="Arial"/>
          <w:color w:val="000000" w:themeColor="text1"/>
          <w:lang w:val="es-ES_tradnl"/>
        </w:rPr>
        <w:t xml:space="preserve">manera </w:t>
      </w:r>
      <w:proofErr w:type="gramStart"/>
      <w:r w:rsidRPr="00022FF2">
        <w:rPr>
          <w:rFonts w:ascii="Book Antiqua" w:hAnsi="Book Antiqua" w:cs="Arial"/>
          <w:color w:val="000000" w:themeColor="text1"/>
          <w:lang w:val="es-ES_tradnl"/>
        </w:rPr>
        <w:t>directa,</w:t>
      </w:r>
      <w:proofErr w:type="gramEnd"/>
      <w:r w:rsidRPr="00022FF2">
        <w:rPr>
          <w:rFonts w:ascii="Book Antiqua" w:hAnsi="Book Antiqua" w:cs="Arial"/>
          <w:color w:val="000000" w:themeColor="text1"/>
          <w:lang w:val="es-ES_tradnl"/>
        </w:rPr>
        <w:t xml:space="preserve"> deberán recibir una formación en seguridad y salud adecuada, de manera que velen por la seguridad propia y en general, de todas las personas que pudieran verse afectadas por el desarrollo de sus actividades.</w:t>
      </w:r>
    </w:p>
    <w:p w14:paraId="4106C1A8"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3B403148"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Suministren todos los productos y servicios de manera que cumplan los criterios de calidad y seguridad especificados en la orden de compra y/o contrato.</w:t>
      </w:r>
    </w:p>
    <w:p w14:paraId="28AF7C89" w14:textId="77777777" w:rsidR="002703AE" w:rsidRPr="00022FF2" w:rsidRDefault="002703AE" w:rsidP="002703AE">
      <w:pPr>
        <w:pStyle w:val="Prrafodelista"/>
        <w:jc w:val="left"/>
        <w:rPr>
          <w:rFonts w:ascii="Book Antiqua" w:hAnsi="Book Antiqua" w:cs="Arial"/>
          <w:color w:val="000000" w:themeColor="text1"/>
          <w:lang w:val="es-ES_tradnl"/>
        </w:rPr>
      </w:pPr>
    </w:p>
    <w:p w14:paraId="6F496464" w14:textId="77777777" w:rsidR="002703AE" w:rsidRPr="00022FF2" w:rsidRDefault="002703AE" w:rsidP="002703AE">
      <w:pPr>
        <w:rPr>
          <w:rFonts w:ascii="Book Antiqua" w:eastAsia="Calibri" w:hAnsi="Book Antiqua" w:cs="Arial"/>
          <w:color w:val="000000" w:themeColor="text1"/>
          <w:sz w:val="22"/>
          <w:szCs w:val="22"/>
          <w:u w:val="single"/>
          <w:lang w:eastAsia="en-US"/>
        </w:rPr>
      </w:pPr>
      <w:r w:rsidRPr="00022FF2">
        <w:rPr>
          <w:rFonts w:ascii="Book Antiqua" w:eastAsia="Calibri" w:hAnsi="Book Antiqua" w:cs="Arial"/>
          <w:color w:val="000000" w:themeColor="text1"/>
          <w:sz w:val="22"/>
          <w:szCs w:val="22"/>
          <w:u w:val="single"/>
          <w:lang w:eastAsia="en-US"/>
        </w:rPr>
        <w:t>Responsabilidad del Producto y Servicio</w:t>
      </w:r>
    </w:p>
    <w:p w14:paraId="6D9D3B40" w14:textId="77777777" w:rsidR="002703AE" w:rsidRPr="00022FF2" w:rsidRDefault="002703AE" w:rsidP="002703AE">
      <w:pPr>
        <w:rPr>
          <w:rFonts w:ascii="Book Antiqua" w:eastAsia="Calibri" w:hAnsi="Book Antiqua" w:cs="Arial"/>
          <w:i/>
          <w:color w:val="000000" w:themeColor="text1"/>
          <w:sz w:val="22"/>
          <w:szCs w:val="22"/>
          <w:lang w:eastAsia="en-US"/>
        </w:rPr>
      </w:pPr>
    </w:p>
    <w:p w14:paraId="43F6E7E2"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Implementen todas las medidas posibles en aras de favorecer la salud de las personas, priorizando el empleo de luz natural frente a elementos de iluminación artificial, así como integrando en las infraestructuras temporales elementos de confort térmico y acústico. Se primará la ventilación natural de los espacios frente a espacios cerrados.</w:t>
      </w:r>
    </w:p>
    <w:p w14:paraId="722A96A6"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66E25E6E"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Prioricen los diseños duraderos, resilientes y adaptables, a fin de favorecer la sostenibilidad de los materiales y recursos desde el diseño.</w:t>
      </w:r>
    </w:p>
    <w:p w14:paraId="154D932E"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5C1410CB"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En la medida de lo posible, se impliquen en las acciones de mejora de la sostenibilidad del evento, en función de sus intereses, capacidades y recursos.</w:t>
      </w:r>
    </w:p>
    <w:p w14:paraId="08D527B9" w14:textId="77777777" w:rsidR="002703AE" w:rsidRPr="00022FF2" w:rsidRDefault="002703AE" w:rsidP="002703AE">
      <w:pPr>
        <w:jc w:val="left"/>
        <w:rPr>
          <w:rFonts w:ascii="Book Antiqua" w:eastAsia="Calibri" w:hAnsi="Book Antiqua"/>
          <w:sz w:val="22"/>
          <w:szCs w:val="22"/>
          <w:lang w:eastAsia="en-US"/>
        </w:rPr>
      </w:pPr>
    </w:p>
    <w:p w14:paraId="74618DDD"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recomienda a sus proveedores que cuenten con políticas y adopten prácticas que respeten los estándares internacionales mencionados, garantizando el respeto a los derechos humanos y sociales de las personas relacionadas con su actividad.</w:t>
      </w:r>
    </w:p>
    <w:p w14:paraId="63C8BF53" w14:textId="77777777" w:rsidR="002703AE" w:rsidRPr="00022FF2" w:rsidRDefault="002703AE" w:rsidP="002703AE">
      <w:pPr>
        <w:rPr>
          <w:rFonts w:ascii="Book Antiqua" w:eastAsia="Calibri" w:hAnsi="Book Antiqua" w:cs="Arial"/>
          <w:color w:val="000000" w:themeColor="text1"/>
          <w:sz w:val="22"/>
          <w:szCs w:val="22"/>
          <w:u w:val="single"/>
          <w:lang w:eastAsia="en-US"/>
        </w:rPr>
      </w:pPr>
    </w:p>
    <w:p w14:paraId="2760C246" w14:textId="77777777" w:rsidR="002703AE" w:rsidRPr="00022FF2" w:rsidRDefault="002703AE" w:rsidP="002703AE">
      <w:pPr>
        <w:rPr>
          <w:rFonts w:ascii="Book Antiqua" w:eastAsia="Calibri" w:hAnsi="Book Antiqua" w:cs="Arial"/>
          <w:color w:val="000000" w:themeColor="text1"/>
          <w:sz w:val="22"/>
          <w:szCs w:val="22"/>
          <w:u w:val="single"/>
          <w:lang w:eastAsia="en-US"/>
        </w:rPr>
      </w:pPr>
      <w:r w:rsidRPr="00022FF2">
        <w:rPr>
          <w:rFonts w:ascii="Book Antiqua" w:eastAsia="Calibri" w:hAnsi="Book Antiqua" w:cs="Arial"/>
          <w:color w:val="000000" w:themeColor="text1"/>
          <w:sz w:val="22"/>
          <w:szCs w:val="22"/>
          <w:u w:val="single"/>
          <w:lang w:eastAsia="en-US"/>
        </w:rPr>
        <w:t>Seguridad y Salud</w:t>
      </w:r>
    </w:p>
    <w:p w14:paraId="4609B937" w14:textId="77777777" w:rsidR="002703AE" w:rsidRPr="00022FF2" w:rsidRDefault="002703AE" w:rsidP="002703AE">
      <w:pPr>
        <w:rPr>
          <w:rFonts w:ascii="Book Antiqua" w:eastAsia="Calibri" w:hAnsi="Book Antiqua" w:cs="Arial"/>
          <w:color w:val="000000" w:themeColor="text1"/>
          <w:sz w:val="22"/>
          <w:szCs w:val="22"/>
          <w:lang w:eastAsia="en-US"/>
        </w:rPr>
      </w:pPr>
    </w:p>
    <w:p w14:paraId="7E135F40"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impulsa la adopción de políticas de seguridad y salud en el trabajo y adopta las medidas preventivas establecidas en la legislación vigente en cada país, proporcionando un ambiente de trabajo respetuoso con la salud y la dignidad de los empleados.</w:t>
      </w:r>
    </w:p>
    <w:p w14:paraId="483A0626" w14:textId="77777777" w:rsidR="002703AE" w:rsidRPr="00022FF2" w:rsidRDefault="002703AE" w:rsidP="002703AE">
      <w:pPr>
        <w:rPr>
          <w:rFonts w:ascii="Book Antiqua" w:eastAsia="Calibri" w:hAnsi="Book Antiqua" w:cs="Arial"/>
          <w:color w:val="000000" w:themeColor="text1"/>
          <w:sz w:val="22"/>
          <w:szCs w:val="22"/>
          <w:lang w:eastAsia="en-US"/>
        </w:rPr>
      </w:pPr>
    </w:p>
    <w:p w14:paraId="750AA8DB"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promueve la aplicación de sus normas y políticas de salud y seguridad en el trabajo por lo que espera que sus proveedores, contratistas y colaboradores:</w:t>
      </w:r>
    </w:p>
    <w:p w14:paraId="34FCDD95" w14:textId="77777777" w:rsidR="002703AE" w:rsidRPr="00022FF2" w:rsidRDefault="002703AE" w:rsidP="002703AE">
      <w:pPr>
        <w:rPr>
          <w:rFonts w:ascii="Book Antiqua" w:eastAsia="Calibri" w:hAnsi="Book Antiqua" w:cs="Arial"/>
          <w:color w:val="000000" w:themeColor="text1"/>
          <w:sz w:val="22"/>
          <w:szCs w:val="22"/>
          <w:lang w:eastAsia="en-US"/>
        </w:rPr>
      </w:pPr>
    </w:p>
    <w:p w14:paraId="63CD7910"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Ofrezcan a sus empleados un lugar de trabajo seguro y saludable, comprometiéndose a cumplir las normas internacionales de seguridad.</w:t>
      </w:r>
    </w:p>
    <w:p w14:paraId="5CAA5625"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0DB7A289"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Garanticen, como mínimo, acceso a agua potable e instalaciones sanitarias, seguridad en casos de incendio, higiene industrial, iluminación y ventilación suficiente y protección adecuada para cada actividad.</w:t>
      </w:r>
    </w:p>
    <w:p w14:paraId="58E3141F"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1A87C580"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Tengan previstas medidas preventivas para evitar riesgos en el trabajo y respuestas ante situaciones de emergencia para supuestos de accidentes durante la realización de la actividad laboral.</w:t>
      </w:r>
    </w:p>
    <w:p w14:paraId="65B089FA" w14:textId="77777777" w:rsidR="002703AE" w:rsidRPr="00022FF2" w:rsidRDefault="002703AE" w:rsidP="003A0ACA">
      <w:pPr>
        <w:pStyle w:val="Prrafodelista"/>
        <w:tabs>
          <w:tab w:val="num" w:pos="993"/>
        </w:tabs>
        <w:ind w:left="993" w:hanging="426"/>
        <w:jc w:val="left"/>
        <w:rPr>
          <w:rFonts w:ascii="Book Antiqua" w:hAnsi="Book Antiqua" w:cs="Arial"/>
          <w:color w:val="000000" w:themeColor="text1"/>
          <w:lang w:val="es-ES_tradnl"/>
        </w:rPr>
      </w:pPr>
    </w:p>
    <w:p w14:paraId="40AA2ACA"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Se aseguren y mantengan unas buenas condiciones de orden y limpieza en las áreas de trabajo.</w:t>
      </w:r>
    </w:p>
    <w:p w14:paraId="5B386198"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1D04F8BC"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Eviten en la medida de lo posible cualquier tipo de incidente que pueda afectar a la operación del evento y al bienestar de las personas que participan en el mismo.</w:t>
      </w:r>
    </w:p>
    <w:p w14:paraId="62C70914" w14:textId="77777777" w:rsidR="002703AE" w:rsidRPr="00022FF2" w:rsidRDefault="002703AE" w:rsidP="003A0ACA">
      <w:pPr>
        <w:tabs>
          <w:tab w:val="num" w:pos="993"/>
        </w:tabs>
        <w:ind w:left="993" w:hanging="426"/>
        <w:rPr>
          <w:rFonts w:ascii="Book Antiqua" w:eastAsia="Times New Roman" w:hAnsi="Book Antiqua" w:cs="Arial"/>
          <w:color w:val="000000" w:themeColor="text1"/>
          <w:sz w:val="22"/>
          <w:szCs w:val="22"/>
          <w:lang w:eastAsia="en-US"/>
        </w:rPr>
      </w:pPr>
    </w:p>
    <w:p w14:paraId="08B43ABB"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Formen a sus empleados para que conozcan estas medidas y las apliquen, de manera que velen por la seguridad propia, la de otros empleados, clientes, proveedores, contratistas y colaboradores y, en general, de todas las personas que pudieran verse afectadas por el desarrollo de sus actividades.</w:t>
      </w:r>
    </w:p>
    <w:p w14:paraId="053DD215" w14:textId="77777777" w:rsidR="002703AE" w:rsidRPr="00022FF2" w:rsidRDefault="002703AE" w:rsidP="002703AE">
      <w:pPr>
        <w:rPr>
          <w:rFonts w:ascii="Book Antiqua" w:eastAsia="Calibri" w:hAnsi="Book Antiqua" w:cs="Arial"/>
          <w:color w:val="000000" w:themeColor="text1"/>
          <w:sz w:val="22"/>
          <w:szCs w:val="22"/>
          <w:lang w:eastAsia="en-US"/>
        </w:rPr>
      </w:pPr>
    </w:p>
    <w:p w14:paraId="2FB1214F"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recomienda por tanto a sus proveedores, contratistas y colaboradores que dispongan de políticas relativas a la prevención de riesgos laborales, que aseguren a sus empleados estos principios.</w:t>
      </w:r>
    </w:p>
    <w:p w14:paraId="705F1EB2" w14:textId="77777777" w:rsidR="002703AE" w:rsidRPr="00022FF2" w:rsidRDefault="002703AE" w:rsidP="002703AE">
      <w:pPr>
        <w:rPr>
          <w:rFonts w:ascii="Book Antiqua" w:eastAsia="Calibri" w:hAnsi="Book Antiqua" w:cs="Arial"/>
          <w:color w:val="000000" w:themeColor="text1"/>
          <w:sz w:val="22"/>
          <w:szCs w:val="22"/>
          <w:lang w:eastAsia="en-US"/>
        </w:rPr>
      </w:pPr>
    </w:p>
    <w:p w14:paraId="0C297E44" w14:textId="77777777" w:rsidR="002703AE" w:rsidRPr="00022FF2" w:rsidRDefault="002703AE" w:rsidP="002703AE">
      <w:pPr>
        <w:pStyle w:val="Prrafodelista"/>
        <w:numPr>
          <w:ilvl w:val="0"/>
          <w:numId w:val="20"/>
        </w:numPr>
        <w:spacing w:before="0" w:after="0" w:line="240" w:lineRule="auto"/>
        <w:rPr>
          <w:rFonts w:ascii="Book Antiqua" w:hAnsi="Book Antiqua" w:cs="Arial"/>
          <w:color w:val="000000" w:themeColor="text1"/>
          <w:u w:val="single"/>
          <w:lang w:val="es-ES_tradnl"/>
        </w:rPr>
      </w:pPr>
      <w:r w:rsidRPr="00022FF2">
        <w:rPr>
          <w:rFonts w:ascii="Book Antiqua" w:hAnsi="Book Antiqua" w:cs="Arial"/>
          <w:color w:val="000000" w:themeColor="text1"/>
          <w:u w:val="single"/>
          <w:lang w:val="es-ES_tradnl"/>
        </w:rPr>
        <w:t>CALIDAD Y MEDIO AMBIENTE</w:t>
      </w:r>
    </w:p>
    <w:p w14:paraId="2EDDA3E3" w14:textId="77777777" w:rsidR="002703AE" w:rsidRPr="00022FF2" w:rsidRDefault="002703AE" w:rsidP="002703AE">
      <w:pPr>
        <w:rPr>
          <w:rFonts w:ascii="Book Antiqua" w:eastAsia="Calibri" w:hAnsi="Book Antiqua" w:cs="Arial"/>
          <w:color w:val="000000" w:themeColor="text1"/>
          <w:sz w:val="22"/>
          <w:szCs w:val="22"/>
          <w:u w:val="single"/>
          <w:lang w:eastAsia="en-US"/>
        </w:rPr>
      </w:pPr>
    </w:p>
    <w:p w14:paraId="07E50340"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promueve el cumplimiento de las mejores prácticas ambientales y con los más altos estándares de calidad en todas sus actividades y en su compromiso de fomentar iniciativas que buscan combatir el cambio climático y conservar la biodiversidad.</w:t>
      </w:r>
    </w:p>
    <w:p w14:paraId="77BA622C" w14:textId="77777777" w:rsidR="002703AE" w:rsidRPr="00022FF2" w:rsidRDefault="002703AE" w:rsidP="002703AE">
      <w:pPr>
        <w:rPr>
          <w:rFonts w:ascii="Book Antiqua" w:eastAsia="Calibri" w:hAnsi="Book Antiqua" w:cs="Arial"/>
          <w:color w:val="000000" w:themeColor="text1"/>
          <w:sz w:val="22"/>
          <w:szCs w:val="22"/>
          <w:lang w:eastAsia="en-US"/>
        </w:rPr>
      </w:pPr>
    </w:p>
    <w:p w14:paraId="44552D77"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Y, en esa línea, 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espera que sus proveedores, contratistas y colaboradores:</w:t>
      </w:r>
    </w:p>
    <w:p w14:paraId="12BE1543" w14:textId="77777777" w:rsidR="002703AE" w:rsidRPr="00022FF2" w:rsidRDefault="002703AE" w:rsidP="002703AE">
      <w:pPr>
        <w:rPr>
          <w:rFonts w:ascii="Book Antiqua" w:eastAsia="Calibri" w:hAnsi="Book Antiqua" w:cs="Arial"/>
          <w:color w:val="000000" w:themeColor="text1"/>
          <w:sz w:val="22"/>
          <w:szCs w:val="22"/>
          <w:lang w:eastAsia="en-US"/>
        </w:rPr>
      </w:pPr>
    </w:p>
    <w:p w14:paraId="21425574"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lastRenderedPageBreak/>
        <w:t>Cuenten con una política ambiental eficaz y que cumplan la legislación y los reglamentos vigentes sobre protección del medio ambiente.</w:t>
      </w:r>
    </w:p>
    <w:p w14:paraId="08D4F9C4"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6D7E97A3"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Mantengan un enfoque preventivo y fomenten iniciativas que promuevan una mayor responsabilidad ambiental, buscando una mayor eficiencia en sus actividades, instalaciones, equipos y medios de trabajo.</w:t>
      </w:r>
    </w:p>
    <w:p w14:paraId="2C8C3456" w14:textId="77777777" w:rsidR="002703AE" w:rsidRPr="00022FF2" w:rsidRDefault="002703AE" w:rsidP="003A0ACA">
      <w:pPr>
        <w:pStyle w:val="Prrafodelista"/>
        <w:tabs>
          <w:tab w:val="num" w:pos="993"/>
        </w:tabs>
        <w:ind w:left="993" w:hanging="426"/>
        <w:jc w:val="left"/>
        <w:rPr>
          <w:rFonts w:ascii="Book Antiqua" w:hAnsi="Book Antiqua" w:cs="Arial"/>
          <w:color w:val="000000" w:themeColor="text1"/>
          <w:lang w:val="es-ES_tradnl"/>
        </w:rPr>
      </w:pPr>
    </w:p>
    <w:p w14:paraId="19C0A548"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0E916D10"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Diseñen procesos de producción que supongan un uso eficiente de los recursos disponibles y que minimicen el impacto medioambiental.</w:t>
      </w:r>
    </w:p>
    <w:p w14:paraId="7C11B13C" w14:textId="77777777" w:rsidR="002703AE" w:rsidRPr="00022FF2" w:rsidRDefault="002703AE" w:rsidP="002703AE">
      <w:pPr>
        <w:pStyle w:val="Prrafodelista"/>
        <w:ind w:left="1563"/>
        <w:rPr>
          <w:rFonts w:ascii="Book Antiqua" w:hAnsi="Book Antiqua" w:cs="Arial"/>
          <w:color w:val="000000" w:themeColor="text1"/>
          <w:lang w:val="es-ES_tradnl"/>
        </w:rPr>
      </w:pPr>
    </w:p>
    <w:p w14:paraId="4DC9545D" w14:textId="77777777" w:rsidR="002703AE" w:rsidRPr="00022FF2" w:rsidRDefault="002703AE" w:rsidP="002703AE">
      <w:pPr>
        <w:pStyle w:val="Prrafodelista"/>
        <w:numPr>
          <w:ilvl w:val="1"/>
          <w:numId w:val="19"/>
        </w:numPr>
        <w:spacing w:before="0" w:after="0" w:line="240" w:lineRule="auto"/>
        <w:rPr>
          <w:rFonts w:ascii="Book Antiqua" w:hAnsi="Book Antiqua" w:cs="Arial"/>
          <w:color w:val="000000" w:themeColor="text1"/>
          <w:lang w:val="es-ES_tradnl"/>
        </w:rPr>
      </w:pPr>
      <w:r w:rsidRPr="00022FF2">
        <w:rPr>
          <w:rFonts w:ascii="Book Antiqua" w:hAnsi="Book Antiqua" w:cs="Arial"/>
          <w:color w:val="000000" w:themeColor="text1"/>
          <w:lang w:val="es-ES_tradnl"/>
        </w:rPr>
        <w:t>Fomentando entre sus empleados y actividades a realizar, el consumo responsable y eficiente del agua en el evento.</w:t>
      </w:r>
    </w:p>
    <w:p w14:paraId="3FB66082" w14:textId="77777777" w:rsidR="002703AE" w:rsidRPr="00022FF2" w:rsidRDefault="002703AE" w:rsidP="002703AE">
      <w:pPr>
        <w:pStyle w:val="Prrafodelista"/>
        <w:ind w:left="1788"/>
        <w:rPr>
          <w:rFonts w:ascii="Book Antiqua" w:hAnsi="Book Antiqua" w:cs="Arial"/>
          <w:color w:val="000000" w:themeColor="text1"/>
          <w:lang w:val="es-ES_tradnl"/>
        </w:rPr>
      </w:pPr>
    </w:p>
    <w:p w14:paraId="52A12435" w14:textId="77777777" w:rsidR="002703AE" w:rsidRPr="00022FF2" w:rsidRDefault="002703AE" w:rsidP="002703AE">
      <w:pPr>
        <w:pStyle w:val="Prrafodelista"/>
        <w:numPr>
          <w:ilvl w:val="1"/>
          <w:numId w:val="19"/>
        </w:numPr>
        <w:spacing w:before="0" w:after="0" w:line="240" w:lineRule="auto"/>
        <w:rPr>
          <w:rFonts w:ascii="Book Antiqua" w:hAnsi="Book Antiqua" w:cs="Arial"/>
          <w:color w:val="000000" w:themeColor="text1"/>
          <w:lang w:val="es-ES_tradnl"/>
        </w:rPr>
      </w:pPr>
      <w:r w:rsidRPr="00022FF2">
        <w:rPr>
          <w:rFonts w:ascii="Book Antiqua" w:hAnsi="Book Antiqua" w:cs="Arial"/>
          <w:color w:val="000000" w:themeColor="text1"/>
          <w:lang w:val="es-ES_tradnl"/>
        </w:rPr>
        <w:t>Minimizando el consumo energético del evento, el uso de refrigerantes más contaminantes y las emisiones de gases efecto invernadero.</w:t>
      </w:r>
    </w:p>
    <w:p w14:paraId="0AF6DBF3" w14:textId="77777777" w:rsidR="002703AE" w:rsidRPr="00022FF2" w:rsidRDefault="002703AE" w:rsidP="002703AE">
      <w:pPr>
        <w:pStyle w:val="Prrafodelista"/>
        <w:jc w:val="left"/>
        <w:rPr>
          <w:rFonts w:ascii="Book Antiqua" w:hAnsi="Book Antiqua" w:cs="Arial"/>
          <w:color w:val="000000" w:themeColor="text1"/>
          <w:lang w:val="es-ES_tradnl"/>
        </w:rPr>
      </w:pPr>
    </w:p>
    <w:p w14:paraId="3B60B2D3" w14:textId="77777777" w:rsidR="002703AE" w:rsidRPr="00022FF2" w:rsidRDefault="002703AE" w:rsidP="002703AE">
      <w:pPr>
        <w:pStyle w:val="Prrafodelista"/>
        <w:numPr>
          <w:ilvl w:val="1"/>
          <w:numId w:val="19"/>
        </w:numPr>
        <w:spacing w:before="0" w:after="0" w:line="240" w:lineRule="auto"/>
        <w:jc w:val="left"/>
        <w:rPr>
          <w:rFonts w:ascii="Book Antiqua" w:hAnsi="Book Antiqua" w:cs="Arial"/>
          <w:color w:val="000000" w:themeColor="text1"/>
          <w:lang w:val="es-ES_tradnl"/>
        </w:rPr>
      </w:pPr>
      <w:r w:rsidRPr="00022FF2">
        <w:rPr>
          <w:rFonts w:ascii="Book Antiqua" w:hAnsi="Book Antiqua" w:cs="Arial"/>
          <w:color w:val="000000" w:themeColor="text1"/>
          <w:lang w:val="es-ES_tradnl"/>
        </w:rPr>
        <w:t>Suministros de materiales con distribución/transportes eficientes.</w:t>
      </w:r>
    </w:p>
    <w:p w14:paraId="22595991" w14:textId="77777777" w:rsidR="003A0ACA" w:rsidRDefault="003A0ACA" w:rsidP="003A0ACA">
      <w:pPr>
        <w:pStyle w:val="Prrafodelista"/>
        <w:spacing w:before="0" w:after="0" w:line="240" w:lineRule="auto"/>
        <w:ind w:left="993"/>
        <w:rPr>
          <w:rFonts w:ascii="Book Antiqua" w:hAnsi="Book Antiqua" w:cs="Arial"/>
          <w:color w:val="000000" w:themeColor="text1"/>
          <w:lang w:val="es-ES_tradnl"/>
        </w:rPr>
      </w:pPr>
    </w:p>
    <w:p w14:paraId="25B3C314" w14:textId="591F56FF" w:rsidR="003A0ACA" w:rsidRPr="00022FF2" w:rsidRDefault="003A0ACA"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Favorezcan el desarrollo y la difusión de tecnologías respetuosas con el medio ambiente:</w:t>
      </w:r>
    </w:p>
    <w:p w14:paraId="6C9E747B" w14:textId="77777777" w:rsidR="003A0ACA" w:rsidRDefault="003A0ACA" w:rsidP="003A0ACA">
      <w:pPr>
        <w:pStyle w:val="Prrafodelista"/>
        <w:spacing w:before="0" w:after="0" w:line="240" w:lineRule="auto"/>
        <w:ind w:left="993"/>
        <w:rPr>
          <w:rFonts w:ascii="Book Antiqua" w:hAnsi="Book Antiqua" w:cs="Arial"/>
          <w:color w:val="000000" w:themeColor="text1"/>
          <w:lang w:val="es-ES_tradnl"/>
        </w:rPr>
      </w:pPr>
    </w:p>
    <w:p w14:paraId="7C4F9D98" w14:textId="58CDDCDA" w:rsidR="003A0ACA" w:rsidRPr="00022FF2" w:rsidRDefault="003A0ACA"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Prevean sistemas eficaces para la identificación, control y tratamiento de los principales impactos ambientales que generan sus actividades en materia de consumo de recursos naturales, gestión de emisiones, residuos, sustancias peligrosas y vertidos:</w:t>
      </w:r>
    </w:p>
    <w:p w14:paraId="6B0CF8E9" w14:textId="77777777" w:rsidR="003A0ACA" w:rsidRDefault="003A0ACA" w:rsidP="003A0ACA">
      <w:pPr>
        <w:pStyle w:val="Prrafodelista"/>
        <w:spacing w:before="0" w:after="0" w:line="240" w:lineRule="auto"/>
        <w:ind w:left="993"/>
        <w:rPr>
          <w:rFonts w:ascii="Book Antiqua" w:hAnsi="Book Antiqua" w:cs="Arial"/>
          <w:color w:val="000000" w:themeColor="text1"/>
          <w:lang w:val="es-ES_tradnl"/>
        </w:rPr>
      </w:pPr>
    </w:p>
    <w:p w14:paraId="155DCD6D" w14:textId="15E771FF" w:rsidR="003A0ACA" w:rsidRPr="00022FF2" w:rsidRDefault="003A0ACA"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Y, en caso de que se produzcan daños ambientales, empleen todos los medios necesarios para restablecer la situación anterior al evento que ha causado el impacto.</w:t>
      </w:r>
    </w:p>
    <w:p w14:paraId="003FC3CC" w14:textId="77777777" w:rsidR="002703AE" w:rsidRPr="00022FF2" w:rsidRDefault="002703AE" w:rsidP="002703AE">
      <w:pPr>
        <w:pStyle w:val="Prrafodelista"/>
        <w:jc w:val="left"/>
        <w:rPr>
          <w:rFonts w:ascii="Book Antiqua" w:hAnsi="Book Antiqua" w:cs="Arial"/>
          <w:color w:val="000000" w:themeColor="text1"/>
          <w:lang w:val="es-ES_tradnl"/>
        </w:rPr>
      </w:pPr>
    </w:p>
    <w:p w14:paraId="29472428" w14:textId="77777777" w:rsidR="002703AE" w:rsidRPr="00022FF2" w:rsidRDefault="002703AE" w:rsidP="002703AE">
      <w:pPr>
        <w:pStyle w:val="Prrafodelista"/>
        <w:numPr>
          <w:ilvl w:val="1"/>
          <w:numId w:val="19"/>
        </w:numPr>
        <w:spacing w:before="0" w:after="0" w:line="240" w:lineRule="auto"/>
        <w:rPr>
          <w:rFonts w:ascii="Book Antiqua" w:hAnsi="Book Antiqua" w:cs="Arial"/>
          <w:color w:val="000000" w:themeColor="text1"/>
          <w:lang w:val="es-ES_tradnl"/>
        </w:rPr>
      </w:pPr>
      <w:r w:rsidRPr="00022FF2">
        <w:rPr>
          <w:rFonts w:ascii="Book Antiqua" w:hAnsi="Book Antiqua" w:cs="Arial"/>
          <w:color w:val="000000" w:themeColor="text1"/>
          <w:lang w:val="es-ES_tradnl"/>
        </w:rPr>
        <w:t>Velando por la promoción y protección de la biodiversidad (fauna y flora) del entorno del evento, con especial atención a su cuidado y manejo.</w:t>
      </w:r>
    </w:p>
    <w:p w14:paraId="2942CB1B" w14:textId="77777777" w:rsidR="002703AE" w:rsidRPr="00022FF2" w:rsidRDefault="002703AE" w:rsidP="002703AE">
      <w:pPr>
        <w:pStyle w:val="Prrafodelista"/>
        <w:ind w:left="1788"/>
        <w:rPr>
          <w:rFonts w:ascii="Book Antiqua" w:hAnsi="Book Antiqua" w:cs="Arial"/>
          <w:color w:val="000000" w:themeColor="text1"/>
          <w:lang w:val="es-ES_tradnl"/>
        </w:rPr>
      </w:pPr>
    </w:p>
    <w:p w14:paraId="027691FF" w14:textId="77777777" w:rsidR="002703AE" w:rsidRPr="00022FF2" w:rsidRDefault="002703AE" w:rsidP="002703AE">
      <w:pPr>
        <w:pStyle w:val="Prrafodelista"/>
        <w:numPr>
          <w:ilvl w:val="1"/>
          <w:numId w:val="19"/>
        </w:numPr>
        <w:spacing w:before="0" w:after="0" w:line="240" w:lineRule="auto"/>
        <w:rPr>
          <w:rFonts w:ascii="Book Antiqua" w:hAnsi="Book Antiqua" w:cs="Arial"/>
          <w:color w:val="000000" w:themeColor="text1"/>
          <w:lang w:val="es-ES_tradnl"/>
        </w:rPr>
      </w:pPr>
      <w:r w:rsidRPr="00022FF2">
        <w:rPr>
          <w:rFonts w:ascii="Book Antiqua" w:hAnsi="Book Antiqua" w:cs="Arial"/>
          <w:color w:val="000000" w:themeColor="text1"/>
          <w:lang w:val="es-ES_tradnl"/>
        </w:rPr>
        <w:t>Minimizando o eliminando los impactos lumínicos y acústicos en el entorno del evento.</w:t>
      </w:r>
    </w:p>
    <w:p w14:paraId="5AB8375B" w14:textId="77777777" w:rsidR="002703AE" w:rsidRPr="00022FF2" w:rsidRDefault="002703AE" w:rsidP="002703AE">
      <w:pPr>
        <w:pStyle w:val="Prrafodelista"/>
        <w:ind w:left="1563"/>
        <w:rPr>
          <w:rFonts w:ascii="Book Antiqua" w:hAnsi="Book Antiqua" w:cs="Arial"/>
          <w:color w:val="000000" w:themeColor="text1"/>
          <w:lang w:val="es-ES_tradnl"/>
        </w:rPr>
      </w:pPr>
    </w:p>
    <w:p w14:paraId="683081A3" w14:textId="77777777" w:rsidR="002703AE" w:rsidRPr="00022FF2" w:rsidRDefault="002703AE" w:rsidP="002703AE">
      <w:pPr>
        <w:pStyle w:val="Prrafodelista"/>
        <w:numPr>
          <w:ilvl w:val="1"/>
          <w:numId w:val="19"/>
        </w:numPr>
        <w:spacing w:before="0" w:after="0" w:line="240" w:lineRule="auto"/>
        <w:rPr>
          <w:rFonts w:ascii="Book Antiqua" w:hAnsi="Book Antiqua" w:cs="Arial"/>
          <w:color w:val="000000" w:themeColor="text1"/>
          <w:lang w:val="es-ES_tradnl"/>
        </w:rPr>
      </w:pPr>
      <w:r w:rsidRPr="00022FF2">
        <w:rPr>
          <w:rFonts w:ascii="Book Antiqua" w:hAnsi="Book Antiqua" w:cs="Arial"/>
          <w:color w:val="000000" w:themeColor="text1"/>
          <w:lang w:val="es-ES_tradnl"/>
        </w:rPr>
        <w:t>Considerando el ciclo de vida del producto/servicio: reciclable, identificado para su correcta segregación, fácilmente reparable.</w:t>
      </w:r>
    </w:p>
    <w:p w14:paraId="27EA336A" w14:textId="77777777" w:rsidR="002703AE" w:rsidRPr="00022FF2" w:rsidRDefault="002703AE" w:rsidP="002703AE">
      <w:pPr>
        <w:pStyle w:val="Prrafodelista"/>
        <w:rPr>
          <w:rFonts w:ascii="Book Antiqua" w:hAnsi="Book Antiqua" w:cs="Arial"/>
          <w:color w:val="000000" w:themeColor="text1"/>
          <w:lang w:val="es-ES_tradnl"/>
        </w:rPr>
      </w:pPr>
    </w:p>
    <w:p w14:paraId="5EC3443F" w14:textId="77777777" w:rsidR="002703AE" w:rsidRPr="00022FF2" w:rsidRDefault="002703AE" w:rsidP="002703AE">
      <w:pPr>
        <w:pStyle w:val="Prrafodelista"/>
        <w:numPr>
          <w:ilvl w:val="1"/>
          <w:numId w:val="19"/>
        </w:numPr>
        <w:spacing w:before="0" w:after="0" w:line="240" w:lineRule="auto"/>
        <w:rPr>
          <w:rFonts w:ascii="Book Antiqua" w:hAnsi="Book Antiqua" w:cs="Arial"/>
          <w:color w:val="000000" w:themeColor="text1"/>
          <w:lang w:val="es-ES_tradnl"/>
        </w:rPr>
      </w:pPr>
      <w:r w:rsidRPr="00022FF2">
        <w:rPr>
          <w:rFonts w:ascii="Book Antiqua" w:hAnsi="Book Antiqua" w:cs="Arial"/>
          <w:color w:val="000000" w:themeColor="text1"/>
          <w:lang w:val="es-ES_tradnl"/>
        </w:rPr>
        <w:t>Reduciendo los residuos generados en las distintas fases del evento.</w:t>
      </w:r>
    </w:p>
    <w:p w14:paraId="041DFD75" w14:textId="77777777" w:rsidR="002703AE" w:rsidRPr="00022FF2" w:rsidRDefault="002703AE" w:rsidP="002703AE">
      <w:pPr>
        <w:pStyle w:val="Prrafodelista"/>
        <w:rPr>
          <w:rFonts w:ascii="Book Antiqua" w:hAnsi="Book Antiqua" w:cs="Arial"/>
          <w:color w:val="000000" w:themeColor="text1"/>
          <w:lang w:val="es-ES_tradnl"/>
        </w:rPr>
      </w:pPr>
    </w:p>
    <w:p w14:paraId="0D911972" w14:textId="77777777" w:rsidR="002703AE" w:rsidRPr="00022FF2" w:rsidRDefault="002703AE" w:rsidP="002703AE">
      <w:pPr>
        <w:pStyle w:val="Prrafodelista"/>
        <w:numPr>
          <w:ilvl w:val="1"/>
          <w:numId w:val="19"/>
        </w:numPr>
        <w:spacing w:before="0" w:after="0" w:line="240" w:lineRule="auto"/>
        <w:rPr>
          <w:rFonts w:ascii="Book Antiqua" w:hAnsi="Book Antiqua" w:cs="Arial"/>
          <w:color w:val="000000" w:themeColor="text1"/>
          <w:lang w:val="es-ES_tradnl"/>
        </w:rPr>
      </w:pPr>
      <w:r w:rsidRPr="00022FF2">
        <w:rPr>
          <w:rFonts w:ascii="Book Antiqua" w:hAnsi="Book Antiqua" w:cs="Arial"/>
          <w:color w:val="000000" w:themeColor="text1"/>
          <w:lang w:val="es-ES_tradnl"/>
        </w:rPr>
        <w:t>Gestionando de manera responsable las sustancias químicas cuando proceda.</w:t>
      </w:r>
    </w:p>
    <w:p w14:paraId="1289D6C6" w14:textId="77777777" w:rsidR="002703AE" w:rsidRPr="00022FF2" w:rsidRDefault="002703AE" w:rsidP="002703AE">
      <w:pPr>
        <w:pStyle w:val="Prrafodelista"/>
        <w:rPr>
          <w:rFonts w:ascii="Book Antiqua" w:hAnsi="Book Antiqua" w:cs="Arial"/>
          <w:color w:val="000000" w:themeColor="text1"/>
          <w:lang w:val="es-ES_tradnl"/>
        </w:rPr>
      </w:pPr>
    </w:p>
    <w:p w14:paraId="4D0131C9" w14:textId="77777777" w:rsidR="002703AE" w:rsidRPr="00022FF2" w:rsidRDefault="002703AE" w:rsidP="002703AE">
      <w:pPr>
        <w:pStyle w:val="Prrafodelista"/>
        <w:numPr>
          <w:ilvl w:val="1"/>
          <w:numId w:val="19"/>
        </w:numPr>
        <w:spacing w:before="0" w:after="0" w:line="240" w:lineRule="auto"/>
        <w:jc w:val="left"/>
        <w:rPr>
          <w:rFonts w:ascii="Book Antiqua" w:hAnsi="Book Antiqua" w:cs="Arial"/>
          <w:color w:val="000000" w:themeColor="text1"/>
          <w:lang w:val="es-ES_tradnl"/>
        </w:rPr>
      </w:pPr>
      <w:r w:rsidRPr="00022FF2">
        <w:rPr>
          <w:rFonts w:ascii="Book Antiqua" w:hAnsi="Book Antiqua" w:cs="Arial"/>
          <w:color w:val="000000" w:themeColor="text1"/>
          <w:lang w:val="es-ES_tradnl"/>
        </w:rPr>
        <w:t>Se fomentará en este orden: reducir-reutilizar-reciclar, los materiales y recursos del evento.</w:t>
      </w:r>
    </w:p>
    <w:p w14:paraId="3BAFE92B" w14:textId="77777777" w:rsidR="003A0ACA" w:rsidRDefault="003A0ACA" w:rsidP="002703AE">
      <w:pPr>
        <w:rPr>
          <w:rFonts w:ascii="Book Antiqua" w:eastAsia="Calibri" w:hAnsi="Book Antiqua" w:cs="Arial"/>
          <w:i/>
          <w:color w:val="000000" w:themeColor="text1"/>
          <w:sz w:val="22"/>
          <w:szCs w:val="22"/>
          <w:lang w:eastAsia="en-US"/>
        </w:rPr>
      </w:pPr>
    </w:p>
    <w:p w14:paraId="1CF6FCF9" w14:textId="40B2C19F" w:rsidR="002703AE" w:rsidRPr="00022FF2" w:rsidRDefault="002703AE" w:rsidP="002703AE">
      <w:pPr>
        <w:rPr>
          <w:rFonts w:ascii="Book Antiqua" w:hAnsi="Book Antiqua" w:cs="Arial"/>
          <w:i/>
          <w:color w:val="000000" w:themeColor="text1"/>
          <w:sz w:val="22"/>
          <w:szCs w:val="22"/>
          <w:lang w:eastAsia="en-US"/>
        </w:rPr>
      </w:pPr>
    </w:p>
    <w:p w14:paraId="4A53A4D6" w14:textId="77777777" w:rsidR="002703AE" w:rsidRPr="00022FF2" w:rsidRDefault="002703AE" w:rsidP="002703AE">
      <w:pPr>
        <w:rPr>
          <w:rFonts w:ascii="Book Antiqua" w:hAnsi="Book Antiqua" w:cs="Arial"/>
          <w:color w:val="000000" w:themeColor="text1"/>
          <w:sz w:val="22"/>
          <w:szCs w:val="22"/>
          <w:lang w:eastAsia="en-US"/>
        </w:rPr>
      </w:pPr>
    </w:p>
    <w:p w14:paraId="05E7916B" w14:textId="77777777" w:rsidR="002703AE" w:rsidRPr="00022FF2" w:rsidRDefault="002703AE" w:rsidP="002703AE">
      <w:pPr>
        <w:rPr>
          <w:rFonts w:ascii="Book Antiqua"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lastRenderedPageBreak/>
        <w:t xml:space="preserve">Siendo la movilidad el área de mayor impacto sostenible de los eventos de 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se espera que sus proveedores:</w:t>
      </w:r>
    </w:p>
    <w:p w14:paraId="1FC26A06" w14:textId="77777777" w:rsidR="002703AE" w:rsidRPr="00022FF2" w:rsidRDefault="002703AE" w:rsidP="002703AE">
      <w:pPr>
        <w:rPr>
          <w:rFonts w:ascii="Book Antiqua" w:eastAsia="Times New Roman" w:hAnsi="Book Antiqua" w:cs="Arial"/>
          <w:color w:val="000000" w:themeColor="text1"/>
          <w:sz w:val="22"/>
          <w:szCs w:val="22"/>
          <w:lang w:eastAsia="en-US"/>
        </w:rPr>
      </w:pPr>
    </w:p>
    <w:p w14:paraId="006A2BD8"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Prioricen el uso de vehículos de menor contaminación (eléctricos, híbridos, etc.), tratando de minimizar o reducir la utilización del transporte privado.</w:t>
      </w:r>
    </w:p>
    <w:p w14:paraId="0420B1C6"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Optimicen los desplazamientos necesarios para la organización, implementación y desmantelamiento de los eventos con una adecuada planificación.</w:t>
      </w:r>
    </w:p>
    <w:p w14:paraId="7550A429" w14:textId="77777777" w:rsidR="002703AE" w:rsidRPr="00022FF2" w:rsidRDefault="002703AE" w:rsidP="002703AE">
      <w:pPr>
        <w:pStyle w:val="Prrafodelista"/>
        <w:ind w:left="1563"/>
        <w:rPr>
          <w:rFonts w:ascii="Book Antiqua" w:hAnsi="Book Antiqua" w:cs="Arial"/>
          <w:color w:val="000000" w:themeColor="text1"/>
          <w:lang w:val="es-ES_tradnl"/>
        </w:rPr>
      </w:pPr>
    </w:p>
    <w:p w14:paraId="31B6BD2D"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recomienda a sus proveedores, contratistas y colaboradores que cuenten con políticas de calidad y medioambiente, que garanticen actuaciones ambientales respetuosas y sostenibles.</w:t>
      </w:r>
    </w:p>
    <w:p w14:paraId="4A8440BD" w14:textId="77777777" w:rsidR="002703AE" w:rsidRPr="00022FF2" w:rsidRDefault="002703AE" w:rsidP="002703AE">
      <w:pPr>
        <w:rPr>
          <w:rFonts w:ascii="Book Antiqua" w:eastAsia="Calibri" w:hAnsi="Book Antiqua" w:cs="Arial"/>
          <w:color w:val="000000" w:themeColor="text1"/>
          <w:sz w:val="22"/>
          <w:szCs w:val="22"/>
          <w:lang w:eastAsia="en-US"/>
        </w:rPr>
      </w:pPr>
    </w:p>
    <w:p w14:paraId="4EB460E2"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Estos principios son aplicables a todos los proveedores, contratistas y colaboradores de las empresas de 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w:t>
      </w:r>
    </w:p>
    <w:p w14:paraId="78F5B037" w14:textId="77777777" w:rsidR="002703AE" w:rsidRPr="00022FF2" w:rsidRDefault="002703AE" w:rsidP="002703AE">
      <w:pPr>
        <w:rPr>
          <w:rFonts w:ascii="Book Antiqua" w:eastAsia="Calibri" w:hAnsi="Book Antiqua" w:cs="Arial"/>
          <w:color w:val="000000" w:themeColor="text1"/>
          <w:sz w:val="22"/>
          <w:szCs w:val="22"/>
          <w:lang w:eastAsia="en-US"/>
        </w:rPr>
      </w:pPr>
    </w:p>
    <w:p w14:paraId="04762053"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se reserva el derecho a rescindir la relación contractual con aquellos proveedores, contratistas y/o colaboradores que incurran en incumplimiento de los principios éticos aquí recogidos.</w:t>
      </w:r>
    </w:p>
    <w:p w14:paraId="42C2CAD2" w14:textId="77777777" w:rsidR="002703AE" w:rsidRPr="00022FF2" w:rsidRDefault="002703AE" w:rsidP="002703AE">
      <w:pPr>
        <w:rPr>
          <w:rFonts w:ascii="Book Antiqua" w:eastAsia="Calibri" w:hAnsi="Book Antiqua" w:cs="Arial"/>
          <w:color w:val="000000" w:themeColor="text1"/>
          <w:sz w:val="22"/>
          <w:szCs w:val="22"/>
          <w:lang w:eastAsia="en-US"/>
        </w:rPr>
      </w:pPr>
    </w:p>
    <w:p w14:paraId="7FB4B8C9" w14:textId="77777777" w:rsidR="002703AE" w:rsidRPr="00022FF2" w:rsidRDefault="002703AE" w:rsidP="002703AE">
      <w:pPr>
        <w:pStyle w:val="Prrafodelista"/>
        <w:numPr>
          <w:ilvl w:val="0"/>
          <w:numId w:val="20"/>
        </w:numPr>
        <w:spacing w:before="0" w:after="0" w:line="240" w:lineRule="auto"/>
        <w:rPr>
          <w:rFonts w:ascii="Book Antiqua" w:hAnsi="Book Antiqua" w:cs="Arial"/>
          <w:color w:val="000000" w:themeColor="text1"/>
          <w:u w:val="single"/>
          <w:lang w:val="es-ES_tradnl"/>
        </w:rPr>
      </w:pPr>
      <w:r w:rsidRPr="00022FF2">
        <w:rPr>
          <w:rFonts w:ascii="Book Antiqua" w:hAnsi="Book Antiqua" w:cs="Arial"/>
          <w:color w:val="000000" w:themeColor="text1"/>
          <w:u w:val="single"/>
          <w:lang w:val="es-ES_tradnl"/>
        </w:rPr>
        <w:t>COMPRA SOSTENIBLE</w:t>
      </w:r>
    </w:p>
    <w:p w14:paraId="5321E936" w14:textId="77777777" w:rsidR="002703AE" w:rsidRPr="00022FF2" w:rsidRDefault="002703AE" w:rsidP="002703AE">
      <w:pPr>
        <w:rPr>
          <w:rFonts w:ascii="Book Antiqua" w:eastAsia="Calibri" w:hAnsi="Book Antiqua" w:cs="Arial"/>
          <w:color w:val="000000" w:themeColor="text1"/>
          <w:sz w:val="22"/>
          <w:szCs w:val="22"/>
          <w:u w:val="single"/>
          <w:lang w:eastAsia="en-US"/>
        </w:rPr>
      </w:pPr>
    </w:p>
    <w:p w14:paraId="56FC8F90"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Siendo la compra una de las áreas de mayor impacto desde la que puede actuar 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y sus proveedores para favorecer la sostenibilidad del evento y minimizar sus impactos sociales, económicos y medioambientales.</w:t>
      </w:r>
    </w:p>
    <w:p w14:paraId="321C6413" w14:textId="77777777" w:rsidR="002703AE" w:rsidRPr="00022FF2" w:rsidRDefault="002703AE" w:rsidP="002703AE">
      <w:pPr>
        <w:rPr>
          <w:rFonts w:ascii="Book Antiqua" w:eastAsia="Calibri" w:hAnsi="Book Antiqua" w:cs="Arial"/>
          <w:color w:val="000000" w:themeColor="text1"/>
          <w:sz w:val="22"/>
          <w:szCs w:val="22"/>
          <w:lang w:eastAsia="en-US"/>
        </w:rPr>
      </w:pPr>
    </w:p>
    <w:p w14:paraId="063801CD"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De este modo, se espera que sus proveedores:</w:t>
      </w:r>
    </w:p>
    <w:p w14:paraId="2DA9C13B" w14:textId="77777777" w:rsidR="002703AE" w:rsidRPr="00022FF2" w:rsidRDefault="002703AE" w:rsidP="002703AE">
      <w:pPr>
        <w:rPr>
          <w:rFonts w:ascii="Book Antiqua" w:eastAsia="Calibri" w:hAnsi="Book Antiqua" w:cs="Arial"/>
          <w:color w:val="000000" w:themeColor="text1"/>
          <w:sz w:val="22"/>
          <w:szCs w:val="22"/>
          <w:lang w:eastAsia="en-US"/>
        </w:rPr>
      </w:pPr>
    </w:p>
    <w:p w14:paraId="6466D145"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Prioricen la compra o alquiler de materiales locales y/o regionales para el evento, reduciendo los costes de transporte.</w:t>
      </w:r>
    </w:p>
    <w:p w14:paraId="57771FED" w14:textId="77777777" w:rsidR="002703AE" w:rsidRPr="00022FF2" w:rsidRDefault="002703AE" w:rsidP="003A0ACA">
      <w:pPr>
        <w:pStyle w:val="Prrafodelista"/>
        <w:tabs>
          <w:tab w:val="num" w:pos="993"/>
        </w:tabs>
        <w:ind w:left="993" w:hanging="426"/>
        <w:rPr>
          <w:rFonts w:ascii="Book Antiqua" w:hAnsi="Book Antiqua" w:cs="Arial"/>
          <w:color w:val="000000" w:themeColor="text1"/>
          <w:lang w:val="es-ES_tradnl"/>
        </w:rPr>
      </w:pPr>
    </w:p>
    <w:p w14:paraId="1010BB77"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Garanticen los plazos y precios establecidos en los contratos a fin de limitar las incidencias en el proceso.</w:t>
      </w:r>
    </w:p>
    <w:p w14:paraId="6CF47B13" w14:textId="77777777" w:rsidR="002703AE" w:rsidRPr="00022FF2" w:rsidRDefault="002703AE" w:rsidP="003A0ACA">
      <w:pPr>
        <w:pStyle w:val="Prrafodelista"/>
        <w:tabs>
          <w:tab w:val="num" w:pos="993"/>
        </w:tabs>
        <w:ind w:left="993" w:hanging="426"/>
        <w:jc w:val="left"/>
        <w:rPr>
          <w:rFonts w:ascii="Book Antiqua" w:hAnsi="Book Antiqua" w:cs="Arial"/>
          <w:color w:val="000000" w:themeColor="text1"/>
          <w:lang w:val="es-ES_tradnl"/>
        </w:rPr>
      </w:pPr>
    </w:p>
    <w:p w14:paraId="7A22869A"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r w:rsidRPr="00022FF2">
        <w:rPr>
          <w:rFonts w:ascii="Book Antiqua" w:hAnsi="Book Antiqua" w:cs="Arial"/>
          <w:color w:val="000000" w:themeColor="text1"/>
          <w:lang w:val="es-ES_tradnl"/>
        </w:rPr>
        <w:t>Prioricen en el caso de realizar subcontrataciones para el evento la contratación de proveedores de servicios o materiales locales y de empresas de nueva generación.</w:t>
      </w:r>
    </w:p>
    <w:p w14:paraId="1992C825" w14:textId="77777777" w:rsidR="002703AE" w:rsidRPr="00022FF2" w:rsidRDefault="002703AE" w:rsidP="002703AE">
      <w:pPr>
        <w:pStyle w:val="Prrafodelista"/>
        <w:ind w:left="1563"/>
        <w:rPr>
          <w:rFonts w:ascii="Book Antiqua" w:hAnsi="Book Antiqua" w:cs="Arial"/>
          <w:color w:val="000000" w:themeColor="text1"/>
          <w:lang w:val="es-ES_tradnl"/>
        </w:rPr>
      </w:pPr>
    </w:p>
    <w:p w14:paraId="2F14F335"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t xml:space="preserve">Madrid </w:t>
      </w:r>
      <w:proofErr w:type="spellStart"/>
      <w:r w:rsidRPr="00022FF2">
        <w:rPr>
          <w:rFonts w:ascii="Book Antiqua" w:eastAsia="Calibri" w:hAnsi="Book Antiqua" w:cs="Arial"/>
          <w:color w:val="000000" w:themeColor="text1"/>
          <w:sz w:val="22"/>
          <w:szCs w:val="22"/>
          <w:lang w:eastAsia="en-US"/>
        </w:rPr>
        <w:t>Trophy</w:t>
      </w:r>
      <w:proofErr w:type="spellEnd"/>
      <w:r w:rsidRPr="00022FF2">
        <w:rPr>
          <w:rFonts w:ascii="Book Antiqua" w:eastAsia="Calibri" w:hAnsi="Book Antiqua" w:cs="Arial"/>
          <w:color w:val="000000" w:themeColor="text1"/>
          <w:sz w:val="22"/>
          <w:szCs w:val="22"/>
          <w:lang w:eastAsia="en-US"/>
        </w:rPr>
        <w:t xml:space="preserve"> </w:t>
      </w:r>
      <w:proofErr w:type="spellStart"/>
      <w:r w:rsidRPr="00022FF2">
        <w:rPr>
          <w:rFonts w:ascii="Book Antiqua" w:eastAsia="Calibri" w:hAnsi="Book Antiqua" w:cs="Arial"/>
          <w:color w:val="000000" w:themeColor="text1"/>
          <w:sz w:val="22"/>
          <w:szCs w:val="22"/>
          <w:lang w:eastAsia="en-US"/>
        </w:rPr>
        <w:t>Promotion</w:t>
      </w:r>
      <w:proofErr w:type="spellEnd"/>
      <w:r w:rsidRPr="00022FF2">
        <w:rPr>
          <w:rFonts w:ascii="Book Antiqua" w:eastAsia="Calibri" w:hAnsi="Book Antiqua" w:cs="Arial"/>
          <w:color w:val="000000" w:themeColor="text1"/>
          <w:sz w:val="22"/>
          <w:szCs w:val="22"/>
          <w:lang w:eastAsia="en-US"/>
        </w:rPr>
        <w:t xml:space="preserve"> promueve, fomenta y valora positivamente las compras sostenibles que realiza. Para ello ha definido que una compra será susceptible de catalogarse como tal si el producto a adquirir posee algún certificado, etiqueta, distintivo o acreditación ecológica y/o sea adquirido a través de empresas que tienen un impacto social positivo hacia algún colectivo vulnerable.</w:t>
      </w:r>
    </w:p>
    <w:p w14:paraId="51C301D5" w14:textId="77777777" w:rsidR="002703AE" w:rsidRPr="00022FF2" w:rsidRDefault="002703AE" w:rsidP="002703AE">
      <w:pPr>
        <w:rPr>
          <w:rFonts w:ascii="Book Antiqua" w:eastAsia="Calibri" w:hAnsi="Book Antiqua" w:cs="Arial"/>
          <w:color w:val="000000" w:themeColor="text1"/>
          <w:sz w:val="22"/>
          <w:szCs w:val="22"/>
          <w:lang w:eastAsia="en-US"/>
        </w:rPr>
      </w:pPr>
    </w:p>
    <w:p w14:paraId="412A3074" w14:textId="77777777" w:rsidR="002703AE" w:rsidRPr="00022FF2" w:rsidRDefault="002703AE" w:rsidP="002703AE">
      <w:pPr>
        <w:rPr>
          <w:rFonts w:ascii="Book Antiqua" w:eastAsia="Calibri" w:hAnsi="Book Antiqua" w:cs="Arial"/>
          <w:color w:val="000000" w:themeColor="text1"/>
          <w:sz w:val="22"/>
          <w:szCs w:val="22"/>
          <w:lang w:eastAsia="en-US"/>
        </w:rPr>
      </w:pPr>
      <w:r w:rsidRPr="00022FF2">
        <w:rPr>
          <w:rFonts w:ascii="Book Antiqua" w:eastAsia="Calibri" w:hAnsi="Book Antiqua" w:cs="Arial"/>
          <w:color w:val="000000" w:themeColor="text1"/>
          <w:sz w:val="22"/>
          <w:szCs w:val="22"/>
          <w:lang w:eastAsia="en-US"/>
        </w:rPr>
        <w:lastRenderedPageBreak/>
        <w:t>Si el ofertante cumpliera con alguno de los criterios antes mencionados deberá aportar documentación que acredite su cumplimento como:</w:t>
      </w:r>
    </w:p>
    <w:p w14:paraId="0A91B772" w14:textId="77777777" w:rsidR="002703AE" w:rsidRPr="00022FF2" w:rsidRDefault="002703AE" w:rsidP="002703AE">
      <w:pPr>
        <w:rPr>
          <w:rFonts w:ascii="Book Antiqua" w:eastAsia="Calibri" w:hAnsi="Book Antiqua" w:cs="Arial"/>
          <w:color w:val="000000" w:themeColor="text1"/>
          <w:sz w:val="22"/>
          <w:szCs w:val="22"/>
          <w:lang w:eastAsia="en-US"/>
        </w:rPr>
      </w:pPr>
    </w:p>
    <w:p w14:paraId="13375A12"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lang w:val="es-ES_tradnl"/>
        </w:rPr>
      </w:pPr>
      <w:proofErr w:type="gramStart"/>
      <w:r w:rsidRPr="00022FF2">
        <w:rPr>
          <w:rFonts w:ascii="Book Antiqua" w:hAnsi="Book Antiqua" w:cs="Arial"/>
          <w:color w:val="000000" w:themeColor="text1"/>
          <w:lang w:val="es-ES_tradnl"/>
        </w:rPr>
        <w:t>Eco-etiquetas</w:t>
      </w:r>
      <w:proofErr w:type="gramEnd"/>
      <w:r w:rsidRPr="00022FF2">
        <w:rPr>
          <w:rFonts w:ascii="Book Antiqua" w:hAnsi="Book Antiqua" w:cs="Arial"/>
          <w:color w:val="000000" w:themeColor="text1"/>
          <w:lang w:val="es-ES_tradnl"/>
        </w:rPr>
        <w:t>, distintivos o sellos que indican que los productos o servicios suministrados cumplen determinados criterios ambientales.</w:t>
      </w:r>
    </w:p>
    <w:p w14:paraId="74E6B6BA" w14:textId="77777777" w:rsidR="003A0ACA" w:rsidRDefault="003A0ACA" w:rsidP="003A0ACA">
      <w:pPr>
        <w:pStyle w:val="Prrafodelista"/>
        <w:spacing w:before="0" w:after="0" w:line="240" w:lineRule="auto"/>
        <w:ind w:left="993"/>
        <w:jc w:val="left"/>
        <w:rPr>
          <w:rFonts w:ascii="Book Antiqua" w:hAnsi="Book Antiqua" w:cs="Arial"/>
          <w:color w:val="000000" w:themeColor="text1"/>
          <w:lang w:val="es-ES_tradnl"/>
        </w:rPr>
      </w:pPr>
    </w:p>
    <w:p w14:paraId="55DE9E86" w14:textId="33A8FC60" w:rsidR="002703AE" w:rsidRPr="00022FF2" w:rsidRDefault="002703AE" w:rsidP="003A0ACA">
      <w:pPr>
        <w:pStyle w:val="Prrafodelista"/>
        <w:numPr>
          <w:ilvl w:val="0"/>
          <w:numId w:val="19"/>
        </w:numPr>
        <w:tabs>
          <w:tab w:val="clear" w:pos="1563"/>
          <w:tab w:val="num" w:pos="993"/>
        </w:tabs>
        <w:spacing w:before="0" w:after="0" w:line="240" w:lineRule="auto"/>
        <w:ind w:left="993" w:hanging="426"/>
        <w:jc w:val="left"/>
        <w:rPr>
          <w:rFonts w:ascii="Book Antiqua" w:hAnsi="Book Antiqua" w:cs="Arial"/>
          <w:color w:val="000000" w:themeColor="text1"/>
          <w:lang w:val="es-ES_tradnl"/>
        </w:rPr>
      </w:pPr>
      <w:r w:rsidRPr="00022FF2">
        <w:rPr>
          <w:rFonts w:ascii="Book Antiqua" w:hAnsi="Book Antiqua" w:cs="Arial"/>
          <w:color w:val="000000" w:themeColor="text1"/>
          <w:lang w:val="es-ES_tradnl"/>
        </w:rPr>
        <w:t xml:space="preserve">Declaraciones ambientales del producto o servicio. </w:t>
      </w:r>
    </w:p>
    <w:p w14:paraId="053C7D11" w14:textId="77777777" w:rsidR="002703AE" w:rsidRPr="00022FF2" w:rsidRDefault="002703AE" w:rsidP="003A0ACA">
      <w:pPr>
        <w:pStyle w:val="Prrafodelista"/>
        <w:numPr>
          <w:ilvl w:val="0"/>
          <w:numId w:val="19"/>
        </w:numPr>
        <w:tabs>
          <w:tab w:val="clear" w:pos="1563"/>
          <w:tab w:val="num" w:pos="993"/>
        </w:tabs>
        <w:spacing w:before="0" w:after="0" w:line="240" w:lineRule="auto"/>
        <w:ind w:left="993" w:hanging="426"/>
        <w:rPr>
          <w:rFonts w:ascii="Book Antiqua" w:hAnsi="Book Antiqua" w:cs="Arial"/>
          <w:color w:val="000000" w:themeColor="text1"/>
          <w:u w:val="single"/>
          <w:lang w:val="es-ES_tradnl"/>
        </w:rPr>
      </w:pPr>
      <w:r w:rsidRPr="00022FF2">
        <w:rPr>
          <w:rFonts w:ascii="Book Antiqua" w:hAnsi="Book Antiqua" w:cs="Arial"/>
          <w:color w:val="000000" w:themeColor="text1"/>
          <w:lang w:val="es-ES_tradnl"/>
        </w:rPr>
        <w:t>Calificación administrativa, emitida por la autoridad competente, que acredite que el ofertante promueve la contratación socialmente responsable y la integración laboral (Centro Especial de Empleo, empresa de inserción...).</w:t>
      </w:r>
    </w:p>
    <w:bookmarkEnd w:id="1"/>
    <w:p w14:paraId="154AEB18" w14:textId="77777777" w:rsidR="00E02A44" w:rsidRPr="001D7973" w:rsidRDefault="00E02A44" w:rsidP="00E02A44">
      <w:pPr>
        <w:spacing w:line="276" w:lineRule="auto"/>
        <w:ind w:left="-426"/>
        <w:contextualSpacing/>
        <w:rPr>
          <w:rFonts w:ascii="Book Antiqua" w:eastAsia="Calibri" w:hAnsi="Book Antiqua" w:cstheme="minorHAnsi"/>
          <w:sz w:val="22"/>
          <w:szCs w:val="22"/>
          <w:lang w:eastAsia="en-US"/>
        </w:rPr>
      </w:pPr>
    </w:p>
    <w:p w14:paraId="7B9F30CD" w14:textId="77777777" w:rsidR="00142BEE" w:rsidRPr="001D7973" w:rsidRDefault="00142BEE" w:rsidP="00E02A44">
      <w:pPr>
        <w:ind w:left="-426"/>
        <w:rPr>
          <w:rFonts w:ascii="Book Antiqua" w:hAnsi="Book Antiqua"/>
          <w:sz w:val="22"/>
          <w:szCs w:val="22"/>
        </w:rPr>
      </w:pPr>
      <w:r w:rsidRPr="001D7973">
        <w:rPr>
          <w:rFonts w:ascii="Book Antiqua" w:hAnsi="Book Antiqua"/>
          <w:sz w:val="22"/>
          <w:szCs w:val="22"/>
        </w:rPr>
        <w:t>En el lugar y la fecha indicados en el encabezamiento del presente documento, y entregando fotocopia de mi DNI a la organización,</w:t>
      </w:r>
    </w:p>
    <w:p w14:paraId="25201BDD" w14:textId="77777777" w:rsidR="00013866" w:rsidRPr="001D7973" w:rsidRDefault="00013866" w:rsidP="00E02A44">
      <w:pPr>
        <w:ind w:left="-426"/>
        <w:rPr>
          <w:rFonts w:ascii="Book Antiqua" w:hAnsi="Book Antiqua"/>
          <w:sz w:val="22"/>
          <w:szCs w:val="22"/>
        </w:rPr>
      </w:pPr>
    </w:p>
    <w:p w14:paraId="5BD9BCA2" w14:textId="608CB173" w:rsidR="00142BEE" w:rsidRDefault="00142BEE" w:rsidP="00E02A44">
      <w:pPr>
        <w:ind w:left="-426"/>
        <w:rPr>
          <w:rFonts w:ascii="Book Antiqua" w:hAnsi="Book Antiqua"/>
          <w:sz w:val="22"/>
          <w:szCs w:val="22"/>
        </w:rPr>
      </w:pPr>
      <w:r w:rsidRPr="001D7973">
        <w:rPr>
          <w:rFonts w:ascii="Book Antiqua" w:hAnsi="Book Antiqua"/>
          <w:sz w:val="22"/>
          <w:szCs w:val="22"/>
        </w:rPr>
        <w:t>Firmado:</w:t>
      </w:r>
    </w:p>
    <w:p w14:paraId="108082FD" w14:textId="77777777" w:rsidR="003A0ACA" w:rsidRPr="001D7973" w:rsidRDefault="003A0ACA" w:rsidP="00E02A44">
      <w:pPr>
        <w:ind w:left="-426"/>
        <w:rPr>
          <w:rFonts w:ascii="Book Antiqua" w:hAnsi="Book Antiqua"/>
          <w:sz w:val="22"/>
          <w:szCs w:val="22"/>
        </w:rPr>
      </w:pPr>
    </w:p>
    <w:p w14:paraId="4B267A67" w14:textId="542551B2" w:rsidR="00013866" w:rsidRPr="001D7973" w:rsidRDefault="00567E1C" w:rsidP="00E02A44">
      <w:pPr>
        <w:ind w:left="-426"/>
        <w:rPr>
          <w:rFonts w:ascii="Book Antiqua" w:hAnsi="Book Antiqua"/>
          <w:sz w:val="22"/>
          <w:szCs w:val="22"/>
        </w:rPr>
      </w:pPr>
      <w:r w:rsidRPr="001D7973">
        <w:rPr>
          <w:rFonts w:ascii="Book Antiqua" w:hAnsi="Book Antiqua"/>
          <w:sz w:val="22"/>
          <w:szCs w:val="22"/>
        </w:rPr>
        <w:t xml:space="preserve">FIRMA DEL PADRE          </w:t>
      </w:r>
      <w:r w:rsidR="00142BEE" w:rsidRPr="001D7973">
        <w:rPr>
          <w:rFonts w:ascii="Book Antiqua" w:hAnsi="Book Antiqua"/>
          <w:sz w:val="22"/>
          <w:szCs w:val="22"/>
        </w:rPr>
        <w:t xml:space="preserve"> </w:t>
      </w:r>
      <w:r w:rsidRPr="001D7973">
        <w:rPr>
          <w:rFonts w:ascii="Book Antiqua" w:hAnsi="Book Antiqua"/>
          <w:sz w:val="22"/>
          <w:szCs w:val="22"/>
        </w:rPr>
        <w:tab/>
      </w:r>
      <w:r w:rsidRPr="001D7973">
        <w:rPr>
          <w:rFonts w:ascii="Book Antiqua" w:hAnsi="Book Antiqua"/>
          <w:sz w:val="22"/>
          <w:szCs w:val="22"/>
        </w:rPr>
        <w:tab/>
      </w:r>
      <w:r w:rsidR="003A0ACA">
        <w:rPr>
          <w:rFonts w:ascii="Book Antiqua" w:hAnsi="Book Antiqua"/>
          <w:sz w:val="22"/>
          <w:szCs w:val="22"/>
        </w:rPr>
        <w:tab/>
      </w:r>
      <w:r w:rsidR="003A0ACA">
        <w:rPr>
          <w:rFonts w:ascii="Book Antiqua" w:hAnsi="Book Antiqua"/>
          <w:sz w:val="22"/>
          <w:szCs w:val="22"/>
        </w:rPr>
        <w:tab/>
      </w:r>
      <w:r w:rsidRPr="001D7973">
        <w:rPr>
          <w:rFonts w:ascii="Book Antiqua" w:hAnsi="Book Antiqua"/>
          <w:sz w:val="22"/>
          <w:szCs w:val="22"/>
        </w:rPr>
        <w:t xml:space="preserve">FIRMA DE LA </w:t>
      </w:r>
      <w:r w:rsidR="00013866" w:rsidRPr="001D7973">
        <w:rPr>
          <w:rFonts w:ascii="Book Antiqua" w:hAnsi="Book Antiqua"/>
          <w:sz w:val="22"/>
          <w:szCs w:val="22"/>
        </w:rPr>
        <w:t>MADRE</w:t>
      </w:r>
      <w:r w:rsidR="00013866" w:rsidRPr="001D7973">
        <w:rPr>
          <w:rFonts w:ascii="Book Antiqua" w:hAnsi="Book Antiqua"/>
          <w:sz w:val="22"/>
          <w:szCs w:val="22"/>
        </w:rPr>
        <w:tab/>
      </w:r>
      <w:r w:rsidR="00013866" w:rsidRPr="001D7973">
        <w:rPr>
          <w:rFonts w:ascii="Book Antiqua" w:hAnsi="Book Antiqua"/>
          <w:sz w:val="22"/>
          <w:szCs w:val="22"/>
        </w:rPr>
        <w:tab/>
      </w:r>
      <w:r w:rsidR="00013866" w:rsidRPr="001D7973">
        <w:rPr>
          <w:rFonts w:ascii="Book Antiqua" w:hAnsi="Book Antiqua"/>
          <w:sz w:val="22"/>
          <w:szCs w:val="22"/>
        </w:rPr>
        <w:tab/>
      </w:r>
    </w:p>
    <w:p w14:paraId="1E329C4F" w14:textId="77777777" w:rsidR="00013866" w:rsidRPr="001D7973" w:rsidRDefault="00013866" w:rsidP="00E02A44">
      <w:pPr>
        <w:ind w:left="-426"/>
        <w:rPr>
          <w:rFonts w:ascii="Book Antiqua" w:hAnsi="Book Antiqua"/>
          <w:sz w:val="22"/>
          <w:szCs w:val="22"/>
        </w:rPr>
      </w:pPr>
    </w:p>
    <w:p w14:paraId="16A342D7" w14:textId="36BBF048" w:rsidR="00013866" w:rsidRDefault="00013866" w:rsidP="00E02A44">
      <w:pPr>
        <w:ind w:left="-426"/>
        <w:rPr>
          <w:rFonts w:ascii="Book Antiqua" w:hAnsi="Book Antiqua"/>
          <w:sz w:val="22"/>
          <w:szCs w:val="22"/>
        </w:rPr>
      </w:pPr>
    </w:p>
    <w:p w14:paraId="62FDD318" w14:textId="3E9830DC" w:rsidR="003A0ACA" w:rsidRDefault="003A0ACA" w:rsidP="00E02A44">
      <w:pPr>
        <w:ind w:left="-426"/>
        <w:rPr>
          <w:rFonts w:ascii="Book Antiqua" w:hAnsi="Book Antiqua"/>
          <w:sz w:val="22"/>
          <w:szCs w:val="22"/>
        </w:rPr>
      </w:pPr>
    </w:p>
    <w:p w14:paraId="6F974C66" w14:textId="77777777" w:rsidR="003A0ACA" w:rsidRPr="001D7973" w:rsidRDefault="003A0ACA" w:rsidP="00E02A44">
      <w:pPr>
        <w:ind w:left="-426"/>
        <w:rPr>
          <w:rFonts w:ascii="Book Antiqua" w:hAnsi="Book Antiqua"/>
          <w:sz w:val="22"/>
          <w:szCs w:val="22"/>
        </w:rPr>
      </w:pPr>
    </w:p>
    <w:p w14:paraId="1047F82B" w14:textId="1CCF95EE" w:rsidR="00432BB4" w:rsidRPr="001D7973" w:rsidRDefault="00567E1C" w:rsidP="00E02A44">
      <w:pPr>
        <w:ind w:left="-426"/>
        <w:rPr>
          <w:rFonts w:ascii="Book Antiqua" w:hAnsi="Book Antiqua"/>
          <w:sz w:val="22"/>
          <w:szCs w:val="22"/>
        </w:rPr>
      </w:pPr>
      <w:r w:rsidRPr="001D7973">
        <w:rPr>
          <w:rFonts w:ascii="Book Antiqua" w:hAnsi="Book Antiqua"/>
          <w:sz w:val="22"/>
          <w:szCs w:val="22"/>
        </w:rPr>
        <w:t>FIRMA D</w:t>
      </w:r>
      <w:r w:rsidR="00142BEE" w:rsidRPr="001D7973">
        <w:rPr>
          <w:rFonts w:ascii="Book Antiqua" w:hAnsi="Book Antiqua"/>
          <w:sz w:val="22"/>
          <w:szCs w:val="22"/>
        </w:rPr>
        <w:t xml:space="preserve">EL MENOR </w:t>
      </w:r>
    </w:p>
    <w:p w14:paraId="62B77FAF" w14:textId="34AA4D91" w:rsidR="0005407F" w:rsidRPr="001D7973" w:rsidRDefault="0005407F" w:rsidP="00E02A44">
      <w:pPr>
        <w:ind w:left="-426"/>
        <w:rPr>
          <w:rFonts w:ascii="Book Antiqua" w:hAnsi="Book Antiqua"/>
          <w:sz w:val="22"/>
          <w:szCs w:val="22"/>
        </w:rPr>
      </w:pPr>
    </w:p>
    <w:p w14:paraId="046E8A39" w14:textId="1FB95851" w:rsidR="0005407F" w:rsidRPr="001D7973" w:rsidRDefault="0005407F" w:rsidP="00E02A44">
      <w:pPr>
        <w:ind w:left="-426"/>
        <w:rPr>
          <w:rFonts w:ascii="Book Antiqua" w:hAnsi="Book Antiqua"/>
          <w:sz w:val="22"/>
          <w:szCs w:val="22"/>
        </w:rPr>
      </w:pPr>
    </w:p>
    <w:p w14:paraId="247DEA54" w14:textId="0D935643" w:rsidR="0005407F" w:rsidRPr="001D7973" w:rsidRDefault="0005407F" w:rsidP="00E02A44">
      <w:pPr>
        <w:ind w:left="-426"/>
        <w:rPr>
          <w:rFonts w:ascii="Book Antiqua" w:hAnsi="Book Antiqua"/>
          <w:sz w:val="22"/>
          <w:szCs w:val="22"/>
        </w:rPr>
      </w:pPr>
    </w:p>
    <w:p w14:paraId="6860EF3A" w14:textId="69C66852" w:rsidR="0005407F" w:rsidRPr="001D7973" w:rsidRDefault="0005407F" w:rsidP="00E02A44">
      <w:pPr>
        <w:ind w:left="-426"/>
        <w:rPr>
          <w:rFonts w:ascii="Book Antiqua" w:hAnsi="Book Antiqua"/>
          <w:sz w:val="22"/>
          <w:szCs w:val="22"/>
        </w:rPr>
      </w:pPr>
    </w:p>
    <w:p w14:paraId="7B9D1356" w14:textId="53FBCC9E" w:rsidR="0005407F" w:rsidRPr="001D7973" w:rsidRDefault="0005407F" w:rsidP="00E02A44">
      <w:pPr>
        <w:ind w:left="-426"/>
        <w:rPr>
          <w:rFonts w:ascii="Book Antiqua" w:hAnsi="Book Antiqua"/>
          <w:sz w:val="22"/>
          <w:szCs w:val="22"/>
        </w:rPr>
      </w:pPr>
    </w:p>
    <w:p w14:paraId="45784A40" w14:textId="24BAD039" w:rsidR="0005407F" w:rsidRPr="001D7973" w:rsidRDefault="0005407F" w:rsidP="0005407F">
      <w:pPr>
        <w:rPr>
          <w:rFonts w:ascii="Book Antiqua" w:hAnsi="Book Antiqua"/>
          <w:sz w:val="22"/>
          <w:szCs w:val="22"/>
        </w:rPr>
      </w:pPr>
      <w:r w:rsidRPr="001D7973">
        <w:rPr>
          <w:rFonts w:ascii="Book Antiqua" w:hAnsi="Book Antiqua"/>
          <w:sz w:val="22"/>
          <w:szCs w:val="22"/>
        </w:rPr>
        <w:tab/>
      </w:r>
      <w:r w:rsidRPr="001D7973">
        <w:rPr>
          <w:rFonts w:ascii="Book Antiqua" w:hAnsi="Book Antiqua"/>
          <w:sz w:val="22"/>
          <w:szCs w:val="22"/>
        </w:rPr>
        <w:tab/>
      </w:r>
      <w:r w:rsidRPr="001D7973">
        <w:rPr>
          <w:rFonts w:ascii="Book Antiqua" w:hAnsi="Book Antiqua"/>
          <w:sz w:val="22"/>
          <w:szCs w:val="22"/>
        </w:rPr>
        <w:tab/>
      </w:r>
      <w:r w:rsidRPr="001D7973">
        <w:rPr>
          <w:rFonts w:ascii="Book Antiqua" w:hAnsi="Book Antiqua"/>
          <w:sz w:val="22"/>
          <w:szCs w:val="22"/>
        </w:rPr>
        <w:tab/>
      </w:r>
      <w:r w:rsidRPr="001D7973">
        <w:rPr>
          <w:rFonts w:ascii="Book Antiqua" w:hAnsi="Book Antiqua"/>
          <w:sz w:val="22"/>
          <w:szCs w:val="22"/>
        </w:rPr>
        <w:tab/>
      </w:r>
      <w:r w:rsidRPr="001D7973">
        <w:rPr>
          <w:rFonts w:ascii="Book Antiqua" w:hAnsi="Book Antiqua"/>
          <w:sz w:val="22"/>
          <w:szCs w:val="22"/>
        </w:rPr>
        <w:tab/>
      </w:r>
      <w:r w:rsidRPr="001D7973">
        <w:rPr>
          <w:rFonts w:ascii="Book Antiqua" w:hAnsi="Book Antiqua"/>
          <w:sz w:val="22"/>
          <w:szCs w:val="22"/>
        </w:rPr>
        <w:tab/>
      </w:r>
    </w:p>
    <w:p w14:paraId="7DE5A555" w14:textId="32C55650" w:rsidR="0005407F" w:rsidRPr="001D7973" w:rsidRDefault="0005407F" w:rsidP="00E02A44">
      <w:pPr>
        <w:ind w:left="-426"/>
        <w:rPr>
          <w:rFonts w:ascii="Book Antiqua" w:hAnsi="Book Antiqua"/>
          <w:sz w:val="22"/>
          <w:szCs w:val="22"/>
        </w:rPr>
      </w:pPr>
    </w:p>
    <w:sectPr w:rsidR="0005407F" w:rsidRPr="001D7973" w:rsidSect="009B615C">
      <w:headerReference w:type="default" r:id="rId8"/>
      <w:headerReference w:type="first" r:id="rId9"/>
      <w:pgSz w:w="11900" w:h="16840"/>
      <w:pgMar w:top="1417" w:right="985" w:bottom="1417" w:left="1701"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F535E" w14:textId="77777777" w:rsidR="00245E67" w:rsidRDefault="00245E67" w:rsidP="0024169B">
      <w:r>
        <w:separator/>
      </w:r>
    </w:p>
  </w:endnote>
  <w:endnote w:type="continuationSeparator" w:id="0">
    <w:p w14:paraId="10DB2578" w14:textId="77777777" w:rsidR="00245E67" w:rsidRDefault="00245E67" w:rsidP="0024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48D34" w14:textId="77777777" w:rsidR="00245E67" w:rsidRDefault="00245E67" w:rsidP="0024169B">
      <w:r>
        <w:separator/>
      </w:r>
    </w:p>
  </w:footnote>
  <w:footnote w:type="continuationSeparator" w:id="0">
    <w:p w14:paraId="6CCA6F67" w14:textId="77777777" w:rsidR="00245E67" w:rsidRDefault="00245E67" w:rsidP="0024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E8792" w14:textId="77777777" w:rsidR="009B615C" w:rsidRPr="0024169B" w:rsidRDefault="009B615C" w:rsidP="009B615C">
    <w:pPr>
      <w:pStyle w:val="Encabezado"/>
      <w:ind w:left="-170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6BB01" w14:textId="2EB3B462" w:rsidR="009B615C" w:rsidRPr="009B615C" w:rsidRDefault="0094394C" w:rsidP="009B615C">
    <w:pPr>
      <w:pStyle w:val="Encabezado"/>
      <w:ind w:left="-1701" w:right="-985"/>
    </w:pPr>
    <w:r>
      <w:rPr>
        <w:noProof/>
      </w:rPr>
      <w:drawing>
        <wp:anchor distT="0" distB="0" distL="114300" distR="114300" simplePos="0" relativeHeight="251658240" behindDoc="0" locked="0" layoutInCell="1" allowOverlap="1" wp14:anchorId="6F2F66B6" wp14:editId="6689BDEF">
          <wp:simplePos x="0" y="0"/>
          <wp:positionH relativeFrom="column">
            <wp:posOffset>1771015</wp:posOffset>
          </wp:positionH>
          <wp:positionV relativeFrom="paragraph">
            <wp:posOffset>-222250</wp:posOffset>
          </wp:positionV>
          <wp:extent cx="1568450" cy="1421130"/>
          <wp:effectExtent l="0" t="0" r="0" b="7620"/>
          <wp:wrapSquare wrapText="bothSides"/>
          <wp:docPr id="6878403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14211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100BA"/>
    <w:multiLevelType w:val="hybridMultilevel"/>
    <w:tmpl w:val="DE7E3EE8"/>
    <w:lvl w:ilvl="0" w:tplc="36E692C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FB69B0"/>
    <w:multiLevelType w:val="hybridMultilevel"/>
    <w:tmpl w:val="C726BA10"/>
    <w:lvl w:ilvl="0" w:tplc="6CD6A6DC">
      <w:numFmt w:val="bullet"/>
      <w:lvlText w:val="-"/>
      <w:lvlJc w:val="left"/>
      <w:pPr>
        <w:ind w:left="1070" w:hanging="360"/>
      </w:pPr>
      <w:rPr>
        <w:rFonts w:ascii="Calibri" w:eastAsiaTheme="minorHAnsi" w:hAnsi="Calibri" w:cs="Calibri"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2" w15:restartNumberingAfterBreak="0">
    <w:nsid w:val="0B5F6A55"/>
    <w:multiLevelType w:val="hybridMultilevel"/>
    <w:tmpl w:val="2D8E0F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0900FFA"/>
    <w:multiLevelType w:val="hybridMultilevel"/>
    <w:tmpl w:val="5FD85C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3D46893"/>
    <w:multiLevelType w:val="hybridMultilevel"/>
    <w:tmpl w:val="4C5827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630EA5"/>
    <w:multiLevelType w:val="hybridMultilevel"/>
    <w:tmpl w:val="0566962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FA36575"/>
    <w:multiLevelType w:val="hybridMultilevel"/>
    <w:tmpl w:val="33A2400C"/>
    <w:lvl w:ilvl="0" w:tplc="D4DA3FAC">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6748C8"/>
    <w:multiLevelType w:val="hybridMultilevel"/>
    <w:tmpl w:val="B1F491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D6E15CD"/>
    <w:multiLevelType w:val="hybridMultilevel"/>
    <w:tmpl w:val="FBC413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E1046B4"/>
    <w:multiLevelType w:val="hybridMultilevel"/>
    <w:tmpl w:val="DD082280"/>
    <w:lvl w:ilvl="0" w:tplc="A6580562">
      <w:start w:val="4"/>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C659F7"/>
    <w:multiLevelType w:val="hybridMultilevel"/>
    <w:tmpl w:val="5664D1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D032846"/>
    <w:multiLevelType w:val="hybridMultilevel"/>
    <w:tmpl w:val="2CA621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FFF3517"/>
    <w:multiLevelType w:val="hybridMultilevel"/>
    <w:tmpl w:val="C32853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DB33C5E"/>
    <w:multiLevelType w:val="hybridMultilevel"/>
    <w:tmpl w:val="687268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F1E1034"/>
    <w:multiLevelType w:val="hybridMultilevel"/>
    <w:tmpl w:val="83F017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FA56826"/>
    <w:multiLevelType w:val="hybridMultilevel"/>
    <w:tmpl w:val="E9DE9BC2"/>
    <w:lvl w:ilvl="0" w:tplc="B3E4E5A8">
      <w:start w:val="4"/>
      <w:numFmt w:val="bullet"/>
      <w:lvlText w:val="-"/>
      <w:lvlJc w:val="left"/>
      <w:pPr>
        <w:tabs>
          <w:tab w:val="num" w:pos="1563"/>
        </w:tabs>
        <w:ind w:left="1563" w:hanging="855"/>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FA853D9"/>
    <w:multiLevelType w:val="hybridMultilevel"/>
    <w:tmpl w:val="872AFA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643BF1"/>
    <w:multiLevelType w:val="hybridMultilevel"/>
    <w:tmpl w:val="8C82BE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7D947D0E"/>
    <w:multiLevelType w:val="hybridMultilevel"/>
    <w:tmpl w:val="CAB28F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EFA1D83"/>
    <w:multiLevelType w:val="hybridMultilevel"/>
    <w:tmpl w:val="D3AAD8A8"/>
    <w:lvl w:ilvl="0" w:tplc="CD024134">
      <w:start w:val="4"/>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85088416">
    <w:abstractNumId w:val="4"/>
  </w:num>
  <w:num w:numId="2" w16cid:durableId="1889682820">
    <w:abstractNumId w:val="11"/>
  </w:num>
  <w:num w:numId="3" w16cid:durableId="2120291920">
    <w:abstractNumId w:val="6"/>
  </w:num>
  <w:num w:numId="4" w16cid:durableId="539367075">
    <w:abstractNumId w:val="2"/>
  </w:num>
  <w:num w:numId="5" w16cid:durableId="2012485072">
    <w:abstractNumId w:val="18"/>
  </w:num>
  <w:num w:numId="6" w16cid:durableId="1104106242">
    <w:abstractNumId w:val="12"/>
  </w:num>
  <w:num w:numId="7" w16cid:durableId="200828730">
    <w:abstractNumId w:val="10"/>
  </w:num>
  <w:num w:numId="8" w16cid:durableId="1935167863">
    <w:abstractNumId w:val="17"/>
  </w:num>
  <w:num w:numId="9" w16cid:durableId="206794401">
    <w:abstractNumId w:val="3"/>
  </w:num>
  <w:num w:numId="10" w16cid:durableId="994722456">
    <w:abstractNumId w:val="5"/>
  </w:num>
  <w:num w:numId="11" w16cid:durableId="308172296">
    <w:abstractNumId w:val="8"/>
  </w:num>
  <w:num w:numId="12" w16cid:durableId="1065495506">
    <w:abstractNumId w:val="14"/>
  </w:num>
  <w:num w:numId="13" w16cid:durableId="1802919940">
    <w:abstractNumId w:val="13"/>
  </w:num>
  <w:num w:numId="14" w16cid:durableId="2129201677">
    <w:abstractNumId w:val="7"/>
  </w:num>
  <w:num w:numId="15" w16cid:durableId="24603638">
    <w:abstractNumId w:val="0"/>
  </w:num>
  <w:num w:numId="16" w16cid:durableId="595093772">
    <w:abstractNumId w:val="19"/>
  </w:num>
  <w:num w:numId="17" w16cid:durableId="799542049">
    <w:abstractNumId w:val="9"/>
  </w:num>
  <w:num w:numId="18" w16cid:durableId="627669053">
    <w:abstractNumId w:val="1"/>
  </w:num>
  <w:num w:numId="19" w16cid:durableId="163134904">
    <w:abstractNumId w:val="15"/>
  </w:num>
  <w:num w:numId="20" w16cid:durableId="3625627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69B"/>
    <w:rsid w:val="00013866"/>
    <w:rsid w:val="00022992"/>
    <w:rsid w:val="0005407F"/>
    <w:rsid w:val="00072510"/>
    <w:rsid w:val="000F4EF5"/>
    <w:rsid w:val="001230FC"/>
    <w:rsid w:val="00142BEE"/>
    <w:rsid w:val="00143A65"/>
    <w:rsid w:val="001511A7"/>
    <w:rsid w:val="001545C1"/>
    <w:rsid w:val="00160B1D"/>
    <w:rsid w:val="0019332B"/>
    <w:rsid w:val="001D7973"/>
    <w:rsid w:val="001F27D9"/>
    <w:rsid w:val="00241092"/>
    <w:rsid w:val="0024169B"/>
    <w:rsid w:val="00245E67"/>
    <w:rsid w:val="002703AE"/>
    <w:rsid w:val="002A1A75"/>
    <w:rsid w:val="002A5DAA"/>
    <w:rsid w:val="003376F5"/>
    <w:rsid w:val="00356767"/>
    <w:rsid w:val="003A0ACA"/>
    <w:rsid w:val="003C7039"/>
    <w:rsid w:val="004008BB"/>
    <w:rsid w:val="00401107"/>
    <w:rsid w:val="00432BB4"/>
    <w:rsid w:val="00472D48"/>
    <w:rsid w:val="0052224A"/>
    <w:rsid w:val="00567E1C"/>
    <w:rsid w:val="005701E7"/>
    <w:rsid w:val="005C48AA"/>
    <w:rsid w:val="006C059B"/>
    <w:rsid w:val="006D7062"/>
    <w:rsid w:val="00722B06"/>
    <w:rsid w:val="007936A8"/>
    <w:rsid w:val="007E2FAA"/>
    <w:rsid w:val="008168A5"/>
    <w:rsid w:val="008643A0"/>
    <w:rsid w:val="00883DAA"/>
    <w:rsid w:val="0094394C"/>
    <w:rsid w:val="00964D18"/>
    <w:rsid w:val="00982126"/>
    <w:rsid w:val="009B615C"/>
    <w:rsid w:val="009C161F"/>
    <w:rsid w:val="009C28D7"/>
    <w:rsid w:val="009D11F8"/>
    <w:rsid w:val="00A24A68"/>
    <w:rsid w:val="00A6444A"/>
    <w:rsid w:val="00AD5CE7"/>
    <w:rsid w:val="00B274A2"/>
    <w:rsid w:val="00B62F9C"/>
    <w:rsid w:val="00B811EB"/>
    <w:rsid w:val="00CC79EF"/>
    <w:rsid w:val="00D02C06"/>
    <w:rsid w:val="00D8253B"/>
    <w:rsid w:val="00DB10BB"/>
    <w:rsid w:val="00DB5EC7"/>
    <w:rsid w:val="00DF2E5A"/>
    <w:rsid w:val="00E02A44"/>
    <w:rsid w:val="00E3583B"/>
    <w:rsid w:val="00E51DD8"/>
    <w:rsid w:val="00EF31C7"/>
    <w:rsid w:val="00F03305"/>
    <w:rsid w:val="00F14A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F85E2"/>
  <w15:docId w15:val="{E615EAE4-07CC-4B23-9FA0-17359894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92"/>
    <w:pPr>
      <w:spacing w:before="120" w:after="120"/>
      <w:jc w:val="both"/>
    </w:pPr>
    <w:rPr>
      <w:rFonts w:ascii="Arial" w:hAnsi="Arial"/>
      <w:sz w:val="20"/>
    </w:rPr>
  </w:style>
  <w:style w:type="paragraph" w:styleId="Ttulo1">
    <w:name w:val="heading 1"/>
    <w:basedOn w:val="Normal"/>
    <w:next w:val="Normal"/>
    <w:link w:val="Ttulo1Car"/>
    <w:uiPriority w:val="9"/>
    <w:qFormat/>
    <w:rsid w:val="00022992"/>
    <w:pPr>
      <w:keepNext/>
      <w:keepLines/>
      <w:spacing w:before="480"/>
      <w:outlineLvl w:val="0"/>
    </w:pPr>
    <w:rPr>
      <w:rFonts w:eastAsiaTheme="majorEastAsia" w:cstheme="majorBidi"/>
      <w:b/>
      <w:bCs/>
      <w:color w:val="92CDDC" w:themeColor="accent5" w:themeTint="99"/>
      <w:sz w:val="32"/>
      <w:szCs w:val="32"/>
    </w:rPr>
  </w:style>
  <w:style w:type="paragraph" w:styleId="Ttulo2">
    <w:name w:val="heading 2"/>
    <w:basedOn w:val="Normal"/>
    <w:next w:val="Normal"/>
    <w:link w:val="Ttulo2Car"/>
    <w:uiPriority w:val="9"/>
    <w:unhideWhenUsed/>
    <w:qFormat/>
    <w:rsid w:val="00022992"/>
    <w:pPr>
      <w:keepNext/>
      <w:keepLines/>
      <w:spacing w:before="200"/>
      <w:outlineLvl w:val="1"/>
    </w:pPr>
    <w:rPr>
      <w:rFonts w:eastAsiaTheme="majorEastAsia" w:cstheme="majorBidi"/>
      <w:b/>
      <w:bCs/>
      <w:color w:val="A6A6A6" w:themeColor="background1" w:themeShade="A6"/>
      <w:sz w:val="28"/>
      <w:szCs w:val="26"/>
    </w:rPr>
  </w:style>
  <w:style w:type="paragraph" w:styleId="Ttulo3">
    <w:name w:val="heading 3"/>
    <w:basedOn w:val="Normal"/>
    <w:next w:val="Normal"/>
    <w:link w:val="Ttulo3Car"/>
    <w:uiPriority w:val="9"/>
    <w:unhideWhenUsed/>
    <w:qFormat/>
    <w:rsid w:val="00022992"/>
    <w:pPr>
      <w:keepNext/>
      <w:keepLines/>
      <w:spacing w:before="200"/>
      <w:outlineLvl w:val="2"/>
    </w:pPr>
    <w:rPr>
      <w:rFonts w:eastAsiaTheme="majorEastAsia"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169B"/>
    <w:pPr>
      <w:tabs>
        <w:tab w:val="center" w:pos="4252"/>
        <w:tab w:val="right" w:pos="8504"/>
      </w:tabs>
    </w:pPr>
  </w:style>
  <w:style w:type="character" w:customStyle="1" w:styleId="EncabezadoCar">
    <w:name w:val="Encabezado Car"/>
    <w:basedOn w:val="Fuentedeprrafopredeter"/>
    <w:link w:val="Encabezado"/>
    <w:uiPriority w:val="99"/>
    <w:rsid w:val="0024169B"/>
  </w:style>
  <w:style w:type="paragraph" w:styleId="Piedepgina">
    <w:name w:val="footer"/>
    <w:basedOn w:val="Normal"/>
    <w:link w:val="PiedepginaCar"/>
    <w:uiPriority w:val="99"/>
    <w:unhideWhenUsed/>
    <w:rsid w:val="0024169B"/>
    <w:pPr>
      <w:tabs>
        <w:tab w:val="center" w:pos="4252"/>
        <w:tab w:val="right" w:pos="8504"/>
      </w:tabs>
    </w:pPr>
  </w:style>
  <w:style w:type="character" w:customStyle="1" w:styleId="PiedepginaCar">
    <w:name w:val="Pie de página Car"/>
    <w:basedOn w:val="Fuentedeprrafopredeter"/>
    <w:link w:val="Piedepgina"/>
    <w:uiPriority w:val="99"/>
    <w:rsid w:val="0024169B"/>
  </w:style>
  <w:style w:type="paragraph" w:styleId="Textodeglobo">
    <w:name w:val="Balloon Text"/>
    <w:basedOn w:val="Normal"/>
    <w:link w:val="TextodegloboCar"/>
    <w:uiPriority w:val="99"/>
    <w:semiHidden/>
    <w:unhideWhenUsed/>
    <w:rsid w:val="0024169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4169B"/>
    <w:rPr>
      <w:rFonts w:ascii="Lucida Grande" w:hAnsi="Lucida Grande"/>
      <w:sz w:val="18"/>
      <w:szCs w:val="18"/>
    </w:rPr>
  </w:style>
  <w:style w:type="paragraph" w:styleId="Prrafodelista">
    <w:name w:val="List Paragraph"/>
    <w:basedOn w:val="Normal"/>
    <w:uiPriority w:val="34"/>
    <w:qFormat/>
    <w:rsid w:val="0019332B"/>
    <w:pPr>
      <w:spacing w:after="200" w:line="276" w:lineRule="auto"/>
      <w:ind w:left="720"/>
      <w:contextualSpacing/>
    </w:pPr>
    <w:rPr>
      <w:rFonts w:ascii="Calibri" w:eastAsia="Calibri" w:hAnsi="Calibri" w:cs="Times New Roman"/>
      <w:sz w:val="22"/>
      <w:szCs w:val="22"/>
      <w:lang w:val="es-ES" w:eastAsia="en-US"/>
    </w:rPr>
  </w:style>
  <w:style w:type="paragraph" w:styleId="NormalWeb">
    <w:name w:val="Normal (Web)"/>
    <w:basedOn w:val="Normal"/>
    <w:uiPriority w:val="99"/>
    <w:unhideWhenUsed/>
    <w:rsid w:val="00F03305"/>
    <w:pPr>
      <w:spacing w:before="100" w:beforeAutospacing="1" w:after="100" w:afterAutospacing="1"/>
    </w:pPr>
    <w:rPr>
      <w:rFonts w:ascii="Times" w:hAnsi="Times" w:cs="Times New Roman"/>
      <w:szCs w:val="20"/>
    </w:rPr>
  </w:style>
  <w:style w:type="character" w:customStyle="1" w:styleId="Ttulo1Car">
    <w:name w:val="Título 1 Car"/>
    <w:basedOn w:val="Fuentedeprrafopredeter"/>
    <w:link w:val="Ttulo1"/>
    <w:uiPriority w:val="9"/>
    <w:rsid w:val="00022992"/>
    <w:rPr>
      <w:rFonts w:ascii="Arial" w:eastAsiaTheme="majorEastAsia" w:hAnsi="Arial" w:cstheme="majorBidi"/>
      <w:b/>
      <w:bCs/>
      <w:color w:val="92CDDC" w:themeColor="accent5" w:themeTint="99"/>
      <w:sz w:val="32"/>
      <w:szCs w:val="32"/>
    </w:rPr>
  </w:style>
  <w:style w:type="character" w:customStyle="1" w:styleId="Ttulo2Car">
    <w:name w:val="Título 2 Car"/>
    <w:basedOn w:val="Fuentedeprrafopredeter"/>
    <w:link w:val="Ttulo2"/>
    <w:uiPriority w:val="9"/>
    <w:rsid w:val="00022992"/>
    <w:rPr>
      <w:rFonts w:ascii="Arial" w:eastAsiaTheme="majorEastAsia" w:hAnsi="Arial" w:cstheme="majorBidi"/>
      <w:b/>
      <w:bCs/>
      <w:color w:val="A6A6A6" w:themeColor="background1" w:themeShade="A6"/>
      <w:sz w:val="28"/>
      <w:szCs w:val="26"/>
    </w:rPr>
  </w:style>
  <w:style w:type="character" w:customStyle="1" w:styleId="Ttulo3Car">
    <w:name w:val="Título 3 Car"/>
    <w:basedOn w:val="Fuentedeprrafopredeter"/>
    <w:link w:val="Ttulo3"/>
    <w:uiPriority w:val="9"/>
    <w:rsid w:val="00022992"/>
    <w:rPr>
      <w:rFonts w:ascii="Arial" w:eastAsiaTheme="majorEastAsia" w:hAnsi="Arial" w:cstheme="majorBidi"/>
      <w:b/>
      <w:bCs/>
    </w:rPr>
  </w:style>
  <w:style w:type="character" w:styleId="Hipervnculo">
    <w:name w:val="Hyperlink"/>
    <w:basedOn w:val="Fuentedeprrafopredeter"/>
    <w:uiPriority w:val="99"/>
    <w:unhideWhenUsed/>
    <w:rsid w:val="002A5D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196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ogepelotas@madrid-op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3820</Words>
  <Characters>21016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Admin</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Alejandro Martin</cp:lastModifiedBy>
  <cp:revision>2</cp:revision>
  <cp:lastPrinted>2018-04-24T16:23:00Z</cp:lastPrinted>
  <dcterms:created xsi:type="dcterms:W3CDTF">2025-01-14T16:39:00Z</dcterms:created>
  <dcterms:modified xsi:type="dcterms:W3CDTF">2025-01-14T16:39:00Z</dcterms:modified>
</cp:coreProperties>
</file>